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889A" w14:textId="77777777" w:rsidR="00405C35" w:rsidRPr="00486E9B" w:rsidRDefault="00405C35" w:rsidP="00405C35">
      <w:pPr>
        <w:jc w:val="center"/>
        <w:rPr>
          <w:rFonts w:ascii="Cambria" w:hAnsi="Cambria"/>
          <w:sz w:val="36"/>
          <w:szCs w:val="36"/>
        </w:rPr>
      </w:pPr>
    </w:p>
    <w:p w14:paraId="18AB0FEF" w14:textId="444DB069" w:rsidR="00DC35DE" w:rsidRPr="0088381A" w:rsidRDefault="00FF56FC" w:rsidP="00405C35">
      <w:pPr>
        <w:jc w:val="center"/>
        <w:rPr>
          <w:rFonts w:ascii="Cambria" w:hAnsi="Cambria"/>
          <w:b/>
          <w:bCs/>
          <w:sz w:val="36"/>
          <w:szCs w:val="36"/>
        </w:rPr>
      </w:pPr>
      <w:r w:rsidRPr="0088381A">
        <w:rPr>
          <w:rFonts w:ascii="Cambria" w:hAnsi="Cambria"/>
          <w:b/>
          <w:bCs/>
          <w:sz w:val="36"/>
          <w:szCs w:val="36"/>
        </w:rPr>
        <w:t>HALAL SUITABILIT</w:t>
      </w:r>
      <w:r w:rsidR="00405C35" w:rsidRPr="0088381A">
        <w:rPr>
          <w:rFonts w:ascii="Cambria" w:hAnsi="Cambria"/>
          <w:b/>
          <w:bCs/>
          <w:sz w:val="36"/>
          <w:szCs w:val="36"/>
        </w:rPr>
        <w:t>Y STATEMENT</w:t>
      </w:r>
    </w:p>
    <w:p w14:paraId="0CDE78C1" w14:textId="77777777" w:rsidR="002715AD" w:rsidRPr="00486E9B" w:rsidRDefault="002715AD">
      <w:pPr>
        <w:rPr>
          <w:rFonts w:ascii="Cambria" w:hAnsi="Cambria"/>
        </w:rPr>
      </w:pPr>
    </w:p>
    <w:p w14:paraId="55CC0E7B" w14:textId="23584868" w:rsidR="00FE7F61" w:rsidRPr="00486E9B" w:rsidRDefault="002715AD">
      <w:pPr>
        <w:rPr>
          <w:rFonts w:ascii="Cambria" w:hAnsi="Cambria" w:cs="Calibri"/>
          <w:sz w:val="28"/>
          <w:szCs w:val="28"/>
        </w:rPr>
      </w:pPr>
      <w:r w:rsidRPr="00486E9B">
        <w:rPr>
          <w:rFonts w:ascii="Cambria" w:hAnsi="Cambria" w:cs="Calibri"/>
          <w:sz w:val="28"/>
          <w:szCs w:val="28"/>
        </w:rPr>
        <w:t>To Whom This May Concern:</w:t>
      </w:r>
    </w:p>
    <w:p w14:paraId="3C7E0C50" w14:textId="4AAB32AD" w:rsidR="002715AD" w:rsidRPr="00486E9B" w:rsidRDefault="002715AD">
      <w:pPr>
        <w:rPr>
          <w:rFonts w:ascii="Cambria" w:hAnsi="Cambria" w:cs="Calibri"/>
          <w:sz w:val="28"/>
          <w:szCs w:val="28"/>
        </w:rPr>
      </w:pPr>
    </w:p>
    <w:p w14:paraId="60923317" w14:textId="77777777" w:rsidR="0024281F" w:rsidRDefault="002715AD">
      <w:pPr>
        <w:rPr>
          <w:rFonts w:ascii="Cambria" w:hAnsi="Cambria" w:cs="Calibri"/>
          <w:sz w:val="28"/>
          <w:szCs w:val="28"/>
        </w:rPr>
      </w:pPr>
      <w:r w:rsidRPr="00486E9B">
        <w:rPr>
          <w:rFonts w:ascii="Cambria" w:hAnsi="Cambria" w:cs="Calibri"/>
          <w:sz w:val="28"/>
          <w:szCs w:val="28"/>
        </w:rPr>
        <w:t xml:space="preserve">This is to certify that </w:t>
      </w:r>
      <w:r w:rsidR="0024281F">
        <w:rPr>
          <w:rFonts w:ascii="Cambria" w:hAnsi="Cambria" w:cs="Calibri"/>
          <w:sz w:val="28"/>
          <w:szCs w:val="28"/>
        </w:rPr>
        <w:t xml:space="preserve">following </w:t>
      </w:r>
      <w:r w:rsidRPr="00486E9B">
        <w:rPr>
          <w:rFonts w:ascii="Cambria" w:hAnsi="Cambria" w:cs="Calibri"/>
          <w:sz w:val="28"/>
          <w:szCs w:val="28"/>
        </w:rPr>
        <w:t>Global Ingredients product</w:t>
      </w:r>
      <w:r w:rsidR="0024281F">
        <w:rPr>
          <w:rFonts w:ascii="Cambria" w:hAnsi="Cambria" w:cs="Calibri"/>
          <w:sz w:val="28"/>
          <w:szCs w:val="28"/>
        </w:rPr>
        <w:t xml:space="preserve"> is Halal suitable.</w:t>
      </w:r>
    </w:p>
    <w:p w14:paraId="2F3C82D9" w14:textId="77777777" w:rsidR="0024281F" w:rsidRDefault="0024281F">
      <w:pPr>
        <w:rPr>
          <w:rFonts w:ascii="Cambria" w:hAnsi="Cambria" w:cs="Calibri"/>
          <w:sz w:val="28"/>
          <w:szCs w:val="28"/>
        </w:rPr>
      </w:pPr>
    </w:p>
    <w:p w14:paraId="75F25D16" w14:textId="7E510BAA" w:rsidR="0024281F" w:rsidRPr="0024281F" w:rsidRDefault="0024281F">
      <w:pPr>
        <w:rPr>
          <w:rFonts w:ascii="Cambria" w:hAnsi="Cambria" w:cs="Calibri"/>
          <w:b/>
          <w:bCs/>
          <w:sz w:val="32"/>
          <w:szCs w:val="32"/>
        </w:rPr>
      </w:pP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 w:rsidR="00B92EE2">
        <w:rPr>
          <w:rFonts w:ascii="Cambria" w:hAnsi="Cambria" w:cs="Calibri"/>
          <w:b/>
          <w:bCs/>
          <w:sz w:val="32"/>
          <w:szCs w:val="32"/>
        </w:rPr>
        <w:t>STA-NEW 500</w:t>
      </w:r>
    </w:p>
    <w:p w14:paraId="46AF42C2" w14:textId="226EEF4C" w:rsidR="0024281F" w:rsidRDefault="0024281F">
      <w:pPr>
        <w:rPr>
          <w:rFonts w:ascii="Cambria" w:hAnsi="Cambria" w:cs="Calibri"/>
          <w:sz w:val="28"/>
          <w:szCs w:val="28"/>
        </w:rPr>
      </w:pPr>
    </w:p>
    <w:p w14:paraId="14DEEE22" w14:textId="3E19A409" w:rsidR="0024281F" w:rsidRDefault="0024281F">
      <w:pPr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Product does </w:t>
      </w:r>
      <w:r w:rsidRPr="0024281F">
        <w:rPr>
          <w:rFonts w:ascii="Cambria" w:hAnsi="Cambria" w:cs="Calibri"/>
          <w:b/>
          <w:bCs/>
          <w:sz w:val="28"/>
          <w:szCs w:val="28"/>
          <w:u w:val="single"/>
        </w:rPr>
        <w:t>not</w:t>
      </w:r>
      <w:r>
        <w:rPr>
          <w:rFonts w:ascii="Cambria" w:hAnsi="Cambria" w:cs="Calibri"/>
          <w:sz w:val="28"/>
          <w:szCs w:val="28"/>
        </w:rPr>
        <w:t xml:space="preserve"> contain: alcohol, pork or any animal derived products.</w:t>
      </w:r>
    </w:p>
    <w:p w14:paraId="77F5D19E" w14:textId="77777777" w:rsidR="0024281F" w:rsidRDefault="0024281F">
      <w:pPr>
        <w:rPr>
          <w:rFonts w:ascii="Cambria" w:hAnsi="Cambria" w:cs="Calibri"/>
          <w:sz w:val="28"/>
          <w:szCs w:val="28"/>
        </w:rPr>
      </w:pPr>
    </w:p>
    <w:p w14:paraId="24C3F9FB" w14:textId="000C6E73" w:rsidR="002715AD" w:rsidRPr="00486E9B" w:rsidRDefault="0024281F">
      <w:pPr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O</w:t>
      </w:r>
      <w:r w:rsidR="002715AD" w:rsidRPr="00486E9B">
        <w:rPr>
          <w:rFonts w:ascii="Cambria" w:hAnsi="Cambria" w:cs="Calibri"/>
          <w:sz w:val="28"/>
          <w:szCs w:val="28"/>
        </w:rPr>
        <w:t>ur facility and all production processes are free from porcine and porcine derivatives</w:t>
      </w:r>
      <w:r w:rsidR="00FF56FC" w:rsidRPr="00486E9B">
        <w:rPr>
          <w:rFonts w:ascii="Cambria" w:hAnsi="Cambria" w:cs="Calibri"/>
          <w:sz w:val="28"/>
          <w:szCs w:val="28"/>
        </w:rPr>
        <w:t xml:space="preserve"> and beverage ethanol</w:t>
      </w:r>
      <w:r w:rsidR="002715AD" w:rsidRPr="00486E9B">
        <w:rPr>
          <w:rFonts w:ascii="Cambria" w:hAnsi="Cambria" w:cs="Calibri"/>
          <w:sz w:val="28"/>
          <w:szCs w:val="28"/>
        </w:rPr>
        <w:t>. Our facility and products are meat-free, poultry free and dairy free. Our facility is allergen free, gluten free and Kosher certified by Orthodox</w:t>
      </w:r>
      <w:r w:rsidR="00774582" w:rsidRPr="00486E9B">
        <w:rPr>
          <w:rFonts w:ascii="Cambria" w:hAnsi="Cambria" w:cs="Calibri"/>
          <w:sz w:val="28"/>
          <w:szCs w:val="28"/>
        </w:rPr>
        <w:t xml:space="preserve"> Union</w:t>
      </w:r>
      <w:r w:rsidR="002715AD" w:rsidRPr="00486E9B">
        <w:rPr>
          <w:rFonts w:ascii="Cambria" w:hAnsi="Cambria" w:cs="Calibri"/>
          <w:sz w:val="28"/>
          <w:szCs w:val="28"/>
        </w:rPr>
        <w:t>.</w:t>
      </w:r>
    </w:p>
    <w:p w14:paraId="05B6EFCD" w14:textId="561A2C11" w:rsidR="002715AD" w:rsidRPr="00486E9B" w:rsidRDefault="002715AD">
      <w:pPr>
        <w:rPr>
          <w:rFonts w:ascii="Cambria" w:hAnsi="Cambria" w:cs="Calibri"/>
          <w:sz w:val="28"/>
          <w:szCs w:val="28"/>
        </w:rPr>
      </w:pPr>
    </w:p>
    <w:p w14:paraId="45196E09" w14:textId="3FE4E76A" w:rsidR="002715AD" w:rsidRPr="00486E9B" w:rsidRDefault="002715AD">
      <w:pPr>
        <w:rPr>
          <w:rFonts w:ascii="Cambria" w:hAnsi="Cambria" w:cs="Calibri"/>
          <w:sz w:val="28"/>
          <w:szCs w:val="28"/>
        </w:rPr>
      </w:pPr>
      <w:r w:rsidRPr="00486E9B">
        <w:rPr>
          <w:rFonts w:ascii="Cambria" w:hAnsi="Cambria" w:cs="Calibri"/>
          <w:sz w:val="28"/>
          <w:szCs w:val="28"/>
        </w:rPr>
        <w:t>I certify that the above is true and correct.</w:t>
      </w:r>
    </w:p>
    <w:p w14:paraId="4B8EA7F2" w14:textId="3ACDD1F8" w:rsidR="002715AD" w:rsidRPr="00486E9B" w:rsidRDefault="002715AD">
      <w:pPr>
        <w:rPr>
          <w:rFonts w:ascii="Cambria" w:hAnsi="Cambria" w:cs="Calibri"/>
          <w:sz w:val="28"/>
          <w:szCs w:val="28"/>
        </w:rPr>
      </w:pPr>
    </w:p>
    <w:p w14:paraId="04FCF5E2" w14:textId="5282F23C" w:rsidR="002715AD" w:rsidRPr="00486E9B" w:rsidRDefault="002715AD">
      <w:pPr>
        <w:rPr>
          <w:rFonts w:ascii="Bradley Hand ITC" w:hAnsi="Bradley Hand ITC" w:cs="Calibri"/>
          <w:b/>
          <w:bCs/>
          <w:i/>
          <w:iCs/>
          <w:sz w:val="40"/>
          <w:szCs w:val="40"/>
        </w:rPr>
      </w:pPr>
      <w:r w:rsidRPr="00486E9B">
        <w:rPr>
          <w:rFonts w:ascii="Bradley Hand ITC" w:hAnsi="Bradley Hand ITC" w:cs="Calibri"/>
          <w:b/>
          <w:bCs/>
          <w:i/>
          <w:iCs/>
          <w:sz w:val="40"/>
          <w:szCs w:val="40"/>
        </w:rPr>
        <w:t>Griffith Jones</w:t>
      </w:r>
    </w:p>
    <w:p w14:paraId="59C6784F" w14:textId="3B55F399" w:rsidR="002715AD" w:rsidRPr="00486E9B" w:rsidRDefault="002715AD">
      <w:pPr>
        <w:rPr>
          <w:rFonts w:ascii="Cambria" w:hAnsi="Cambria" w:cs="Calibri"/>
          <w:sz w:val="28"/>
          <w:szCs w:val="28"/>
        </w:rPr>
      </w:pPr>
      <w:r w:rsidRPr="00486E9B">
        <w:rPr>
          <w:rFonts w:ascii="Cambria" w:hAnsi="Cambria" w:cs="Calibri"/>
          <w:sz w:val="28"/>
          <w:szCs w:val="28"/>
        </w:rPr>
        <w:t>Griffith Jones</w:t>
      </w:r>
    </w:p>
    <w:p w14:paraId="6B6F0C3F" w14:textId="394AEF3B" w:rsidR="002715AD" w:rsidRPr="00486E9B" w:rsidRDefault="002715AD">
      <w:pPr>
        <w:rPr>
          <w:rFonts w:ascii="Cambria" w:hAnsi="Cambria" w:cs="Calibri"/>
          <w:sz w:val="28"/>
          <w:szCs w:val="28"/>
        </w:rPr>
      </w:pPr>
      <w:r w:rsidRPr="00486E9B">
        <w:rPr>
          <w:rFonts w:ascii="Cambria" w:hAnsi="Cambria" w:cs="Calibri"/>
          <w:sz w:val="28"/>
          <w:szCs w:val="28"/>
        </w:rPr>
        <w:t>Operations Manager</w:t>
      </w:r>
    </w:p>
    <w:p w14:paraId="0AC88660" w14:textId="3DE8DAC0" w:rsidR="002715AD" w:rsidRPr="00486E9B" w:rsidRDefault="002715AD">
      <w:pPr>
        <w:rPr>
          <w:rFonts w:ascii="Cambria" w:hAnsi="Cambria" w:cs="Calibri"/>
          <w:sz w:val="28"/>
          <w:szCs w:val="28"/>
        </w:rPr>
      </w:pPr>
      <w:r w:rsidRPr="00486E9B">
        <w:rPr>
          <w:rFonts w:ascii="Cambria" w:hAnsi="Cambria" w:cs="Calibri"/>
          <w:sz w:val="28"/>
          <w:szCs w:val="28"/>
        </w:rPr>
        <w:t>Global Ingredients, Inc.</w:t>
      </w:r>
    </w:p>
    <w:p w14:paraId="6CD29E30" w14:textId="670B897A" w:rsidR="00FE7F61" w:rsidRPr="00363194" w:rsidRDefault="00FE7F61">
      <w:pPr>
        <w:rPr>
          <w:rFonts w:ascii="Calibri" w:hAnsi="Calibri" w:cs="Calibri"/>
          <w:sz w:val="28"/>
          <w:szCs w:val="28"/>
        </w:rPr>
      </w:pPr>
    </w:p>
    <w:p w14:paraId="40A5F8D8" w14:textId="77777777" w:rsidR="00FE7F61" w:rsidRPr="00363194" w:rsidRDefault="00FE7F61">
      <w:pPr>
        <w:rPr>
          <w:rFonts w:ascii="Calibri" w:hAnsi="Calibri" w:cs="Calibri"/>
          <w:sz w:val="28"/>
          <w:szCs w:val="28"/>
        </w:rPr>
      </w:pPr>
    </w:p>
    <w:p w14:paraId="06A4336C" w14:textId="2C77A22C" w:rsidR="00513460" w:rsidRDefault="00513460" w:rsidP="003A4347">
      <w:pPr>
        <w:jc w:val="center"/>
        <w:rPr>
          <w:rFonts w:ascii="Calibri" w:hAnsi="Calibri" w:cs="Calibri"/>
          <w:sz w:val="28"/>
          <w:szCs w:val="28"/>
        </w:rPr>
      </w:pPr>
    </w:p>
    <w:p w14:paraId="04953859" w14:textId="77777777" w:rsidR="0024281F" w:rsidRDefault="0024281F" w:rsidP="003A4347">
      <w:pPr>
        <w:jc w:val="center"/>
        <w:rPr>
          <w:rFonts w:ascii="Calibri" w:hAnsi="Calibri" w:cs="Calibri"/>
          <w:sz w:val="28"/>
          <w:szCs w:val="28"/>
        </w:rPr>
      </w:pPr>
    </w:p>
    <w:p w14:paraId="3B18C48D" w14:textId="40391955" w:rsidR="00513460" w:rsidRDefault="00513460" w:rsidP="003A4347">
      <w:pPr>
        <w:jc w:val="center"/>
        <w:rPr>
          <w:rFonts w:ascii="Calibri" w:hAnsi="Calibri" w:cs="Calibri"/>
          <w:sz w:val="28"/>
          <w:szCs w:val="28"/>
        </w:rPr>
      </w:pPr>
    </w:p>
    <w:p w14:paraId="78BF31E6" w14:textId="2B3D5494" w:rsidR="00513460" w:rsidRDefault="00513460" w:rsidP="00513460">
      <w:pPr>
        <w:tabs>
          <w:tab w:val="left" w:pos="-144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59EA3BB0" wp14:editId="0A00C7F3">
            <wp:extent cx="438150" cy="438150"/>
            <wp:effectExtent l="0" t="0" r="0" b="0"/>
            <wp:docPr id="7" name="Picture 7" descr="C:\Users\Griff\Desktop\My Files\OU SYMBOLS\kos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riff\Desktop\My Files\OU SYMBOLS\kosh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    </w:t>
      </w:r>
      <w:r w:rsidR="00200AB6">
        <w:rPr>
          <w:noProof/>
        </w:rPr>
        <w:drawing>
          <wp:inline distT="0" distB="0" distL="0" distR="0" wp14:anchorId="6AE26F34" wp14:editId="0BD11C00">
            <wp:extent cx="533400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AFFD" w14:textId="77777777" w:rsidR="00513460" w:rsidRPr="00363194" w:rsidRDefault="00513460" w:rsidP="00513460">
      <w:pPr>
        <w:rPr>
          <w:rFonts w:ascii="Calibri" w:hAnsi="Calibri" w:cs="Calibri"/>
          <w:sz w:val="28"/>
          <w:szCs w:val="28"/>
        </w:rPr>
      </w:pPr>
    </w:p>
    <w:sectPr w:rsidR="00513460" w:rsidRPr="00363194" w:rsidSect="00B40CAD">
      <w:headerReference w:type="default" r:id="rId8"/>
      <w:footerReference w:type="default" r:id="rId9"/>
      <w:pgSz w:w="12240" w:h="15840"/>
      <w:pgMar w:top="1008" w:right="1008" w:bottom="1008" w:left="1296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56CB" w14:textId="77777777" w:rsidR="00D61044" w:rsidRDefault="00D61044" w:rsidP="00A01671">
      <w:r>
        <w:separator/>
      </w:r>
    </w:p>
  </w:endnote>
  <w:endnote w:type="continuationSeparator" w:id="0">
    <w:p w14:paraId="00447CB4" w14:textId="77777777" w:rsidR="00D61044" w:rsidRDefault="00D61044" w:rsidP="00A0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jc w:val="center"/>
      <w:tblLayout w:type="fixed"/>
      <w:tblLook w:val="01E0" w:firstRow="1" w:lastRow="1" w:firstColumn="1" w:lastColumn="1" w:noHBand="0" w:noVBand="0"/>
    </w:tblPr>
    <w:tblGrid>
      <w:gridCol w:w="1206"/>
      <w:gridCol w:w="2424"/>
      <w:gridCol w:w="1950"/>
      <w:gridCol w:w="1350"/>
      <w:gridCol w:w="4320"/>
    </w:tblGrid>
    <w:tr w:rsidR="00A01671" w:rsidRPr="007A5944" w14:paraId="7332910F" w14:textId="77777777" w:rsidTr="00B40CAD">
      <w:trPr>
        <w:trHeight w:val="151"/>
        <w:jc w:val="center"/>
      </w:trPr>
      <w:tc>
        <w:tcPr>
          <w:tcW w:w="1206" w:type="dxa"/>
          <w:vAlign w:val="center"/>
        </w:tcPr>
        <w:p w14:paraId="5B5BF49A" w14:textId="47D9E5D3" w:rsidR="00A01671" w:rsidRPr="00513460" w:rsidRDefault="00A01671" w:rsidP="00A01671">
          <w:pPr>
            <w:ind w:left="-108" w:right="-108"/>
            <w:jc w:val="right"/>
            <w:rPr>
              <w:rFonts w:ascii="Cambria" w:hAnsi="Cambria"/>
              <w:b/>
              <w:color w:val="808080"/>
              <w:sz w:val="20"/>
              <w:szCs w:val="20"/>
              <w:lang w:eastAsia="zh-CN"/>
            </w:rPr>
          </w:pPr>
          <w:r w:rsidRPr="00513460">
            <w:rPr>
              <w:rFonts w:ascii="Cambria" w:hAnsi="Cambria"/>
              <w:b/>
              <w:color w:val="808080"/>
              <w:sz w:val="20"/>
              <w:szCs w:val="20"/>
              <w:lang w:eastAsia="zh-CN"/>
            </w:rPr>
            <w:t>Version No.:</w:t>
          </w:r>
        </w:p>
        <w:p w14:paraId="7B5168EC" w14:textId="3A326F3E" w:rsidR="00A01671" w:rsidRPr="00513460" w:rsidRDefault="00A01671" w:rsidP="00A01671">
          <w:pPr>
            <w:ind w:left="-108" w:right="-108"/>
            <w:jc w:val="right"/>
            <w:rPr>
              <w:rFonts w:ascii="Cambria" w:hAnsi="Cambria"/>
              <w:b/>
              <w:color w:val="808080"/>
              <w:sz w:val="20"/>
              <w:szCs w:val="20"/>
              <w:lang w:eastAsia="zh-CN"/>
            </w:rPr>
          </w:pPr>
          <w:r w:rsidRPr="00513460">
            <w:rPr>
              <w:rFonts w:ascii="Cambria" w:hAnsi="Cambria"/>
              <w:b/>
              <w:color w:val="808080"/>
              <w:sz w:val="20"/>
              <w:szCs w:val="20"/>
              <w:lang w:eastAsia="zh-CN"/>
            </w:rPr>
            <w:t>Issue Date:</w:t>
          </w:r>
        </w:p>
      </w:tc>
      <w:tc>
        <w:tcPr>
          <w:tcW w:w="2424" w:type="dxa"/>
          <w:vAlign w:val="center"/>
        </w:tcPr>
        <w:p w14:paraId="7D332C3A" w14:textId="73574EBA" w:rsidR="00A01671" w:rsidRPr="00513460" w:rsidRDefault="00A01671" w:rsidP="00A01671">
          <w:pPr>
            <w:ind w:left="72" w:right="-108"/>
            <w:rPr>
              <w:rFonts w:ascii="Cambria" w:hAnsi="Cambria"/>
              <w:color w:val="808080"/>
              <w:sz w:val="20"/>
              <w:szCs w:val="20"/>
              <w:lang w:eastAsia="zh-CN"/>
            </w:rPr>
          </w:pPr>
          <w:r w:rsidRPr="00513460">
            <w:rPr>
              <w:rFonts w:ascii="Cambria" w:hAnsi="Cambria"/>
              <w:color w:val="808080"/>
              <w:sz w:val="20"/>
              <w:szCs w:val="20"/>
              <w:lang w:eastAsia="zh-CN"/>
            </w:rPr>
            <w:t>00</w:t>
          </w:r>
          <w:r w:rsidR="0024281F">
            <w:rPr>
              <w:rFonts w:ascii="Cambria" w:hAnsi="Cambria"/>
              <w:color w:val="808080"/>
              <w:sz w:val="20"/>
              <w:szCs w:val="20"/>
              <w:lang w:eastAsia="zh-CN"/>
            </w:rPr>
            <w:t>1</w:t>
          </w:r>
        </w:p>
        <w:p w14:paraId="132D2513" w14:textId="3E2E792A" w:rsidR="00A01671" w:rsidRPr="00513460" w:rsidRDefault="00B92EE2" w:rsidP="00405C35">
          <w:pPr>
            <w:ind w:right="-108"/>
            <w:rPr>
              <w:rFonts w:ascii="Cambria" w:hAnsi="Cambria"/>
              <w:color w:val="808080"/>
              <w:sz w:val="20"/>
              <w:szCs w:val="20"/>
              <w:lang w:eastAsia="zh-CN"/>
            </w:rPr>
          </w:pPr>
          <w:r>
            <w:rPr>
              <w:rFonts w:ascii="Cambria" w:hAnsi="Cambria"/>
              <w:color w:val="808080"/>
              <w:sz w:val="20"/>
              <w:szCs w:val="20"/>
              <w:lang w:eastAsia="zh-CN"/>
            </w:rPr>
            <w:t>AUGUST 11, 2022</w:t>
          </w:r>
        </w:p>
      </w:tc>
      <w:tc>
        <w:tcPr>
          <w:tcW w:w="1950" w:type="dxa"/>
          <w:vAlign w:val="center"/>
        </w:tcPr>
        <w:p w14:paraId="45F41415" w14:textId="77777777" w:rsidR="00A01671" w:rsidRPr="00513460" w:rsidRDefault="00A01671" w:rsidP="00A01671">
          <w:pPr>
            <w:ind w:left="-108" w:right="-108"/>
            <w:jc w:val="right"/>
            <w:rPr>
              <w:rFonts w:ascii="Cambria" w:hAnsi="Cambria"/>
              <w:color w:val="808080"/>
              <w:sz w:val="20"/>
              <w:szCs w:val="20"/>
              <w:lang w:eastAsia="zh-CN"/>
            </w:rPr>
          </w:pPr>
        </w:p>
      </w:tc>
      <w:tc>
        <w:tcPr>
          <w:tcW w:w="1350" w:type="dxa"/>
          <w:vAlign w:val="center"/>
        </w:tcPr>
        <w:p w14:paraId="3FB33CBA" w14:textId="26BF10DC" w:rsidR="00A01671" w:rsidRPr="00513460" w:rsidRDefault="00A01671" w:rsidP="00A01671">
          <w:pPr>
            <w:ind w:left="-108" w:right="-108"/>
            <w:jc w:val="right"/>
            <w:rPr>
              <w:rFonts w:ascii="Cambria" w:hAnsi="Cambria"/>
              <w:b/>
              <w:color w:val="808080"/>
              <w:sz w:val="20"/>
              <w:szCs w:val="20"/>
              <w:lang w:eastAsia="zh-CN"/>
            </w:rPr>
          </w:pPr>
          <w:r w:rsidRPr="00513460">
            <w:rPr>
              <w:rFonts w:ascii="Cambria" w:hAnsi="Cambria"/>
              <w:b/>
              <w:color w:val="808080"/>
              <w:sz w:val="20"/>
              <w:szCs w:val="20"/>
              <w:lang w:eastAsia="zh-CN"/>
            </w:rPr>
            <w:t>Document:</w:t>
          </w:r>
        </w:p>
        <w:p w14:paraId="1C2AE3EF" w14:textId="549B13EC" w:rsidR="00A01671" w:rsidRPr="00513460" w:rsidRDefault="00A01671" w:rsidP="00A01671">
          <w:pPr>
            <w:ind w:left="-108" w:right="-108"/>
            <w:jc w:val="right"/>
            <w:rPr>
              <w:rFonts w:ascii="Cambria" w:hAnsi="Cambria"/>
              <w:b/>
              <w:color w:val="808080"/>
              <w:sz w:val="20"/>
              <w:szCs w:val="20"/>
              <w:lang w:eastAsia="zh-CN"/>
            </w:rPr>
          </w:pPr>
          <w:r w:rsidRPr="00513460">
            <w:rPr>
              <w:rFonts w:ascii="Cambria" w:hAnsi="Cambria"/>
              <w:b/>
              <w:color w:val="808080"/>
              <w:sz w:val="20"/>
              <w:szCs w:val="20"/>
              <w:lang w:eastAsia="zh-CN"/>
            </w:rPr>
            <w:t>Issued By:</w:t>
          </w:r>
        </w:p>
      </w:tc>
      <w:tc>
        <w:tcPr>
          <w:tcW w:w="4320" w:type="dxa"/>
          <w:vAlign w:val="center"/>
        </w:tcPr>
        <w:p w14:paraId="34771AB2" w14:textId="2B586CED" w:rsidR="00A01671" w:rsidRPr="00513460" w:rsidRDefault="00D56BD1" w:rsidP="00A01671">
          <w:pPr>
            <w:ind w:left="72" w:right="-108"/>
            <w:rPr>
              <w:rFonts w:ascii="Cambria" w:hAnsi="Cambria"/>
              <w:color w:val="808080"/>
              <w:sz w:val="20"/>
              <w:szCs w:val="20"/>
              <w:lang w:eastAsia="zh-CN"/>
            </w:rPr>
          </w:pPr>
          <w:r>
            <w:rPr>
              <w:rFonts w:ascii="Cambria" w:hAnsi="Cambria"/>
              <w:color w:val="808080"/>
              <w:sz w:val="20"/>
              <w:szCs w:val="20"/>
              <w:lang w:eastAsia="zh-CN"/>
            </w:rPr>
            <w:t>GI PRODUCT</w:t>
          </w:r>
          <w:r w:rsidR="002237CD">
            <w:rPr>
              <w:rFonts w:ascii="Cambria" w:hAnsi="Cambria"/>
              <w:color w:val="808080"/>
              <w:sz w:val="20"/>
              <w:szCs w:val="20"/>
              <w:lang w:eastAsia="zh-CN"/>
            </w:rPr>
            <w:t xml:space="preserve"> HALA</w:t>
          </w:r>
          <w:r w:rsidR="00405C35" w:rsidRPr="00513460">
            <w:rPr>
              <w:rFonts w:ascii="Cambria" w:hAnsi="Cambria"/>
              <w:color w:val="808080"/>
              <w:sz w:val="20"/>
              <w:szCs w:val="20"/>
              <w:lang w:eastAsia="zh-CN"/>
            </w:rPr>
            <w:t xml:space="preserve">L SUITABILITY </w:t>
          </w:r>
          <w:r w:rsidR="002715AD" w:rsidRPr="00513460">
            <w:rPr>
              <w:rFonts w:ascii="Cambria" w:hAnsi="Cambria"/>
              <w:color w:val="808080"/>
              <w:sz w:val="20"/>
              <w:szCs w:val="20"/>
              <w:lang w:eastAsia="zh-CN"/>
            </w:rPr>
            <w:t xml:space="preserve"> STATEMENT</w:t>
          </w:r>
        </w:p>
        <w:p w14:paraId="5B7A0584" w14:textId="6632AF1A" w:rsidR="00A01671" w:rsidRPr="00513460" w:rsidRDefault="00A01671" w:rsidP="00A01671">
          <w:pPr>
            <w:ind w:left="72" w:right="-108"/>
            <w:rPr>
              <w:rFonts w:ascii="Cambria" w:hAnsi="Cambria"/>
              <w:color w:val="808080"/>
              <w:sz w:val="20"/>
              <w:szCs w:val="20"/>
              <w:lang w:eastAsia="zh-CN"/>
            </w:rPr>
          </w:pPr>
          <w:r w:rsidRPr="00513460">
            <w:rPr>
              <w:rFonts w:ascii="Cambria" w:hAnsi="Cambria"/>
              <w:color w:val="808080"/>
              <w:sz w:val="20"/>
              <w:szCs w:val="20"/>
              <w:lang w:eastAsia="zh-CN"/>
            </w:rPr>
            <w:t>Griffith Jones</w:t>
          </w:r>
        </w:p>
      </w:tc>
    </w:tr>
  </w:tbl>
  <w:p w14:paraId="44EB317F" w14:textId="77777777" w:rsidR="00A01671" w:rsidRPr="00A01671" w:rsidRDefault="00A0167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C5B0" w14:textId="77777777" w:rsidR="00D61044" w:rsidRDefault="00D61044" w:rsidP="00A01671">
      <w:r>
        <w:separator/>
      </w:r>
    </w:p>
  </w:footnote>
  <w:footnote w:type="continuationSeparator" w:id="0">
    <w:p w14:paraId="251F664C" w14:textId="77777777" w:rsidR="00D61044" w:rsidRDefault="00D61044" w:rsidP="00A0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8692" w14:textId="4F6294D5" w:rsidR="003C7F9C" w:rsidRPr="00F753B5" w:rsidRDefault="00FF6C94" w:rsidP="003C7F9C">
    <w:pPr>
      <w:pStyle w:val="NoSpacing"/>
      <w:tabs>
        <w:tab w:val="center" w:pos="4860"/>
      </w:tabs>
      <w:ind w:left="-720" w:right="-810"/>
      <w:rPr>
        <w:rFonts w:asciiTheme="majorHAnsi" w:hAnsiTheme="majorHAnsi"/>
      </w:rPr>
    </w:pPr>
    <w:bookmarkStart w:id="0" w:name="_Hlk520962446"/>
    <w:r>
      <w:rPr>
        <w:rFonts w:asciiTheme="majorHAnsi" w:hAnsiTheme="majorHAnsi"/>
        <w:sz w:val="72"/>
        <w:szCs w:val="72"/>
      </w:rPr>
      <w:t xml:space="preserve">   </w:t>
    </w:r>
    <w:r w:rsidRPr="00F07BCA">
      <w:rPr>
        <w:rFonts w:ascii="Calibri Light" w:hAnsi="Calibri Light"/>
        <w:noProof/>
        <w:sz w:val="72"/>
        <w:szCs w:val="72"/>
      </w:rPr>
      <w:drawing>
        <wp:inline distT="0" distB="0" distL="0" distR="0" wp14:anchorId="2B3090B4" wp14:editId="1D5E0D32">
          <wp:extent cx="1057275" cy="1104900"/>
          <wp:effectExtent l="0" t="0" r="9525" b="0"/>
          <wp:docPr id="4" name="Picture 4" descr="C:\Users\Griff\Desktop\Globe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iff\Desktop\Globe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7F9C" w:rsidRPr="006E7C85">
      <w:rPr>
        <w:rFonts w:ascii="Cambria" w:hAnsi="Cambria"/>
        <w:sz w:val="72"/>
        <w:szCs w:val="72"/>
      </w:rPr>
      <w:t>Global Ingredients, Inc.</w:t>
    </w:r>
    <w:r w:rsidR="003C7F9C" w:rsidRPr="00FF7044">
      <w:rPr>
        <w:rFonts w:asciiTheme="majorHAnsi" w:hAnsiTheme="majorHAnsi"/>
        <w:sz w:val="72"/>
        <w:szCs w:val="72"/>
      </w:rPr>
      <w:t xml:space="preserve"> </w:t>
    </w:r>
  </w:p>
  <w:p w14:paraId="0A9B6D01" w14:textId="77777777" w:rsidR="003C7F9C" w:rsidRPr="00F753B5" w:rsidRDefault="003C7F9C" w:rsidP="003C7F9C">
    <w:pPr>
      <w:pStyle w:val="NoSpacing"/>
      <w:jc w:val="center"/>
      <w:rPr>
        <w:rFonts w:asciiTheme="majorHAnsi" w:hAnsiTheme="majorHAnsi"/>
      </w:rPr>
    </w:pPr>
    <w:r w:rsidRPr="00F753B5">
      <w:rPr>
        <w:rFonts w:asciiTheme="majorHAnsi" w:hAnsiTheme="majorHAnsi"/>
      </w:rPr>
      <w:t>317 9th Avenue, Paterson, NJ 07514-2310</w:t>
    </w:r>
  </w:p>
  <w:p w14:paraId="07B16A4D" w14:textId="77777777" w:rsidR="003C7F9C" w:rsidRPr="00F753B5" w:rsidRDefault="003C7F9C" w:rsidP="003C7F9C">
    <w:pPr>
      <w:pStyle w:val="NoSpacing"/>
      <w:jc w:val="center"/>
      <w:rPr>
        <w:rFonts w:asciiTheme="majorHAnsi" w:hAnsiTheme="majorHAnsi"/>
      </w:rPr>
    </w:pPr>
    <w:r w:rsidRPr="00F753B5">
      <w:rPr>
        <w:rFonts w:asciiTheme="majorHAnsi" w:hAnsiTheme="majorHAnsi"/>
      </w:rPr>
      <w:t>(973)278-6677 Fax (973)278-4847</w:t>
    </w:r>
  </w:p>
  <w:bookmarkEnd w:id="0"/>
  <w:p w14:paraId="0E8F8DEE" w14:textId="77777777" w:rsidR="00A01671" w:rsidRDefault="00A016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71"/>
    <w:rsid w:val="00200AB6"/>
    <w:rsid w:val="002237CD"/>
    <w:rsid w:val="0024281F"/>
    <w:rsid w:val="002715AD"/>
    <w:rsid w:val="00363194"/>
    <w:rsid w:val="003A4347"/>
    <w:rsid w:val="003B72D9"/>
    <w:rsid w:val="003C7F9C"/>
    <w:rsid w:val="00405C35"/>
    <w:rsid w:val="00486E9B"/>
    <w:rsid w:val="004E7294"/>
    <w:rsid w:val="00513460"/>
    <w:rsid w:val="00561023"/>
    <w:rsid w:val="006E7C85"/>
    <w:rsid w:val="00774582"/>
    <w:rsid w:val="008016E9"/>
    <w:rsid w:val="00821859"/>
    <w:rsid w:val="00871A80"/>
    <w:rsid w:val="0088381A"/>
    <w:rsid w:val="008A5D58"/>
    <w:rsid w:val="00A01671"/>
    <w:rsid w:val="00A648A0"/>
    <w:rsid w:val="00B40CAD"/>
    <w:rsid w:val="00B92EE2"/>
    <w:rsid w:val="00B9726F"/>
    <w:rsid w:val="00C375B5"/>
    <w:rsid w:val="00D177CA"/>
    <w:rsid w:val="00D56BD1"/>
    <w:rsid w:val="00D61044"/>
    <w:rsid w:val="00DD36C2"/>
    <w:rsid w:val="00E8792B"/>
    <w:rsid w:val="00FE7F61"/>
    <w:rsid w:val="00FF56FC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C470D65"/>
  <w14:defaultImageDpi w14:val="32767"/>
  <w15:chartTrackingRefBased/>
  <w15:docId w15:val="{F33F0C0D-F60C-844E-83E0-EC9CADEC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671"/>
  </w:style>
  <w:style w:type="paragraph" w:styleId="Footer">
    <w:name w:val="footer"/>
    <w:basedOn w:val="Normal"/>
    <w:link w:val="FooterChar"/>
    <w:uiPriority w:val="99"/>
    <w:unhideWhenUsed/>
    <w:rsid w:val="00A01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671"/>
  </w:style>
  <w:style w:type="paragraph" w:styleId="NoSpacing">
    <w:name w:val="No Spacing"/>
    <w:uiPriority w:val="1"/>
    <w:qFormat/>
    <w:rsid w:val="003C7F9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F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 perez</dc:creator>
  <cp:keywords/>
  <dc:description/>
  <cp:lastModifiedBy>Guia Germagliotti</cp:lastModifiedBy>
  <cp:revision>18</cp:revision>
  <cp:lastPrinted>2019-06-13T15:08:00Z</cp:lastPrinted>
  <dcterms:created xsi:type="dcterms:W3CDTF">2019-06-13T14:58:00Z</dcterms:created>
  <dcterms:modified xsi:type="dcterms:W3CDTF">2022-08-11T20:16:00Z</dcterms:modified>
</cp:coreProperties>
</file>