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31CB" w14:textId="5C24D15B" w:rsidR="00540259" w:rsidRPr="00E326A4" w:rsidRDefault="00BC7FC1" w:rsidP="006421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0023E628" w14:textId="6C0337AF" w:rsidR="00B54642" w:rsidRPr="007F7697" w:rsidRDefault="003A7557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ITEM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B54642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Fully Cooked </w:t>
      </w:r>
      <w:r w:rsidR="00631D28" w:rsidRPr="007F7697">
        <w:rPr>
          <w:rFonts w:ascii="Arial" w:eastAsia="Times New Roman" w:hAnsi="Arial" w:cs="Arial"/>
          <w:b/>
          <w:color w:val="000000"/>
          <w:sz w:val="20"/>
          <w:szCs w:val="20"/>
        </w:rPr>
        <w:t>Halal</w:t>
      </w:r>
      <w:r w:rsidR="00AD1976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Chicken Breaded </w:t>
      </w:r>
      <w:r w:rsidR="000F2F4E" w:rsidRPr="007F7697">
        <w:rPr>
          <w:rFonts w:ascii="Arial" w:eastAsia="Times New Roman" w:hAnsi="Arial" w:cs="Arial"/>
          <w:b/>
          <w:color w:val="000000"/>
          <w:sz w:val="20"/>
          <w:szCs w:val="20"/>
        </w:rPr>
        <w:t>Nuggets</w:t>
      </w:r>
    </w:p>
    <w:p w14:paraId="7C4142DA" w14:textId="77777777" w:rsidR="005C7357" w:rsidRPr="007F769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EAE997C" w14:textId="1EA0F497" w:rsidR="00B54642" w:rsidRPr="007F7697" w:rsidRDefault="00B67AF8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CODE#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0F2F4E" w:rsidRPr="007F7697">
        <w:rPr>
          <w:rFonts w:ascii="Arial" w:eastAsia="Times New Roman" w:hAnsi="Arial" w:cs="Arial"/>
          <w:b/>
          <w:color w:val="000000"/>
          <w:sz w:val="20"/>
          <w:szCs w:val="20"/>
        </w:rPr>
        <w:t>21016</w:t>
      </w:r>
    </w:p>
    <w:p w14:paraId="1696DA97" w14:textId="77777777" w:rsidR="00B54642" w:rsidRPr="007F7697" w:rsidRDefault="00B54642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44CA13B" w14:textId="35B88617" w:rsidR="003661B4" w:rsidRPr="007F7697" w:rsidRDefault="00B54642" w:rsidP="00B51E7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>DESCRIPTION</w:t>
      </w:r>
      <w:r w:rsidRPr="007F7697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AD1976" w:rsidRPr="007F7697">
        <w:rPr>
          <w:rFonts w:ascii="Arial" w:eastAsia="Times New Roman" w:hAnsi="Arial" w:cs="Arial"/>
          <w:color w:val="000000"/>
          <w:sz w:val="20"/>
          <w:szCs w:val="20"/>
        </w:rPr>
        <w:t>Fully Cooked Halal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>readed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Nuggets.</w:t>
      </w:r>
      <w:r w:rsidR="004356EB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F09C6" w:rsidRPr="007F769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14:paraId="558832A3" w14:textId="0A86E0FD" w:rsidR="00987E83" w:rsidRPr="00E326A4" w:rsidRDefault="00987E83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50B710D" w14:textId="43322141" w:rsidR="00EC1B32" w:rsidRPr="007F7697" w:rsidRDefault="00D354DE" w:rsidP="007A22F6">
      <w:pPr>
        <w:shd w:val="clear" w:color="auto" w:fill="FFFFFF" w:themeFill="background1"/>
        <w:spacing w:after="0" w:line="240" w:lineRule="auto"/>
        <w:ind w:left="2520" w:hanging="25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F7697">
        <w:rPr>
          <w:rFonts w:ascii="Arial" w:eastAsia="Times New Roman" w:hAnsi="Arial" w:cs="Arial"/>
          <w:b/>
          <w:color w:val="000000"/>
        </w:rPr>
        <w:t>INGREDIENTS</w:t>
      </w:r>
      <w:r w:rsidRPr="007F7697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Chicken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Breast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Texture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Soy Flour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Soy Protein Concentrate, Water,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Salt, Sodium Phosphate</w:t>
      </w:r>
      <w:r w:rsidR="00BD2C99">
        <w:rPr>
          <w:rFonts w:ascii="Arial" w:eastAsia="Times New Roman" w:hAnsi="Arial" w:cs="Arial"/>
          <w:color w:val="000000"/>
          <w:sz w:val="20"/>
          <w:szCs w:val="20"/>
        </w:rPr>
        <w:t>, Onion Powder, Garlic Powder,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and Spices. </w:t>
      </w:r>
      <w:r w:rsidR="00B97085" w:rsidRPr="007F76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BREADING &amp; BATTER INGRIDIENTS: 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>Bleach</w:t>
      </w:r>
      <w:r w:rsidR="00A27AFF"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Wheat F</w:t>
      </w:r>
      <w:r w:rsidR="00A27AFF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B97085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our, </w:t>
      </w:r>
      <w:r w:rsidR="00A27AFF">
        <w:rPr>
          <w:rFonts w:ascii="Arial" w:eastAsia="Times New Roman" w:hAnsi="Arial" w:cs="Arial"/>
          <w:color w:val="000000"/>
          <w:sz w:val="20"/>
          <w:szCs w:val="20"/>
        </w:rPr>
        <w:t>yeast, sugar, salt, Enriched wheat flour (enriched with niacin, reduced iron, thiamine mononitrate, riboflavin, folic acid), salt spice.</w:t>
      </w:r>
      <w:r w:rsidR="00C041A7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2F4E" w:rsidRPr="007F7697">
        <w:rPr>
          <w:rFonts w:ascii="Arial" w:eastAsia="Times New Roman" w:hAnsi="Arial" w:cs="Arial"/>
          <w:color w:val="000000"/>
          <w:sz w:val="20"/>
          <w:szCs w:val="20"/>
        </w:rPr>
        <w:t>Breading set in Soybean Oil.</w:t>
      </w:r>
      <w:r w:rsidR="00C041A7" w:rsidRPr="007F76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7084217" w14:textId="77777777" w:rsidR="007F7697" w:rsidRDefault="007F7697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AAB043" w14:textId="76EA5272" w:rsidR="000F2F4E" w:rsidRDefault="000F2F4E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4"/>
          <w:szCs w:val="24"/>
        </w:rPr>
      </w:pPr>
      <w:r w:rsidRPr="000F2F4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Product Specification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</w:t>
      </w:r>
    </w:p>
    <w:p w14:paraId="7B60F7DF" w14:textId="728EB514" w:rsidR="000F2F4E" w:rsidRPr="00E326A4" w:rsidRDefault="000F2F4E" w:rsidP="00B9708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>Case Weight</w:t>
      </w:r>
      <w:r w:rsidR="007F7697"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7F7697" w:rsidRPr="00E326A4">
        <w:rPr>
          <w:rFonts w:ascii="Arial" w:eastAsia="Times New Roman" w:hAnsi="Arial" w:cs="Arial"/>
          <w:color w:val="000000"/>
          <w:sz w:val="20"/>
          <w:szCs w:val="20"/>
        </w:rPr>
        <w:t xml:space="preserve">               10 lbs.</w:t>
      </w:r>
    </w:p>
    <w:p w14:paraId="2A0B67EF" w14:textId="5148B0CF" w:rsidR="007F7697" w:rsidRPr="00E326A4" w:rsidRDefault="000F2F4E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>Bag/Case</w:t>
      </w:r>
      <w:r w:rsidR="007F7697" w:rsidRPr="00E326A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</w:t>
      </w:r>
      <w:r w:rsidR="007F7697" w:rsidRPr="00E326A4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7A3B1E47" w14:textId="77777777" w:rsidR="007F7697" w:rsidRDefault="007F7697" w:rsidP="007F769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8F05F43" w14:textId="6CB3D495" w:rsidR="008F2784" w:rsidRPr="00E326A4" w:rsidRDefault="008F2784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6547F3CD" w14:textId="49EF3ABC" w:rsidR="008F2784" w:rsidRPr="00E326A4" w:rsidRDefault="008F2784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50630616" w14:textId="79AD19A2" w:rsidR="002901D2" w:rsidRDefault="008F2784" w:rsidP="00E326A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7951DAF1" w14:textId="77777777" w:rsidR="007F7697" w:rsidRDefault="007F7697" w:rsidP="008F278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84DABE" w14:textId="00BD45CE" w:rsidR="008F2784" w:rsidRPr="00E326A4" w:rsidRDefault="008F2784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4B53EC5A" w14:textId="782B9D50" w:rsidR="00C76F17" w:rsidRDefault="00B54642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229563DE" w14:textId="3C3F1015" w:rsidR="00BA0E1F" w:rsidRPr="00E326A4" w:rsidRDefault="008F2784" w:rsidP="00E326A4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FB3A12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3D8878B6" w14:textId="77777777" w:rsidR="00E326A4" w:rsidRDefault="00E326A4" w:rsidP="006421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378BC1D9" w:rsidR="003F6253" w:rsidRPr="00E326A4" w:rsidRDefault="003F6253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3F0B2281" w14:textId="30EC3AF1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Halal</w:t>
      </w:r>
      <w:proofErr w:type="spellEnd"/>
    </w:p>
    <w:p w14:paraId="29377C31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0A428A9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5DC3710B" w14:textId="7E7176CD" w:rsidR="008231A6" w:rsidRDefault="003F6253" w:rsidP="00E326A4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61E79626" w14:textId="77777777" w:rsidR="00E326A4" w:rsidRPr="00E326A4" w:rsidRDefault="00E326A4" w:rsidP="00E326A4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DD49288" w14:textId="77777777" w:rsidR="00BC7FC1" w:rsidRPr="00540259" w:rsidRDefault="00987E83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E326A4" w:rsidRPr="00300D63" w14:paraId="2E2F3465" w14:textId="77777777" w:rsidTr="001645FA">
        <w:trPr>
          <w:jc w:val="center"/>
        </w:trPr>
        <w:tc>
          <w:tcPr>
            <w:tcW w:w="2520" w:type="dxa"/>
          </w:tcPr>
          <w:p w14:paraId="7DF4D8EC" w14:textId="77777777" w:rsidR="00E326A4" w:rsidRPr="00300D63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3532D663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A57692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066A118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E326A4" w:rsidRPr="00300D63" w14:paraId="5BCAFB83" w14:textId="77777777" w:rsidTr="001645FA">
        <w:trPr>
          <w:jc w:val="center"/>
        </w:trPr>
        <w:tc>
          <w:tcPr>
            <w:tcW w:w="2520" w:type="dxa"/>
          </w:tcPr>
          <w:p w14:paraId="63F9E40D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04AEAD01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3C2FB084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0C9397CA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25" w:type="dxa"/>
          </w:tcPr>
          <w:p w14:paraId="1532E013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497491A6" w14:textId="77777777" w:rsidTr="001645FA">
        <w:trPr>
          <w:jc w:val="center"/>
        </w:trPr>
        <w:tc>
          <w:tcPr>
            <w:tcW w:w="2520" w:type="dxa"/>
          </w:tcPr>
          <w:p w14:paraId="151FBCCA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7D9A4FF2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23F9EA7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45A44194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E326A4" w:rsidRPr="00300D63" w14:paraId="3686ED0B" w14:textId="77777777" w:rsidTr="001645FA">
        <w:trPr>
          <w:jc w:val="center"/>
        </w:trPr>
        <w:tc>
          <w:tcPr>
            <w:tcW w:w="2520" w:type="dxa"/>
          </w:tcPr>
          <w:p w14:paraId="180460B4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7AFE933B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1363475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62B435F5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3D881325" w14:textId="77777777" w:rsidTr="001645FA">
        <w:trPr>
          <w:jc w:val="center"/>
        </w:trPr>
        <w:tc>
          <w:tcPr>
            <w:tcW w:w="2520" w:type="dxa"/>
          </w:tcPr>
          <w:p w14:paraId="71408E31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549BEDC7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7CFDCE6B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2FE4EAFD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7C17B928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35273E26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E326A4" w:rsidRPr="00300D63" w14:paraId="4C6CB0E3" w14:textId="77777777" w:rsidTr="001645FA">
        <w:trPr>
          <w:jc w:val="center"/>
        </w:trPr>
        <w:tc>
          <w:tcPr>
            <w:tcW w:w="2520" w:type="dxa"/>
          </w:tcPr>
          <w:p w14:paraId="28533607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1B4C7E3E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6093BFE0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1F34ECC9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E326A4" w:rsidRPr="00300D63" w14:paraId="40E642BE" w14:textId="77777777" w:rsidTr="001645FA">
        <w:trPr>
          <w:jc w:val="center"/>
        </w:trPr>
        <w:tc>
          <w:tcPr>
            <w:tcW w:w="2520" w:type="dxa"/>
          </w:tcPr>
          <w:p w14:paraId="00CAD474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Nugget Shape</w:t>
            </w:r>
          </w:p>
        </w:tc>
        <w:tc>
          <w:tcPr>
            <w:tcW w:w="1890" w:type="dxa"/>
          </w:tcPr>
          <w:p w14:paraId="00450D68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420092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0C0BEF41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E326A4" w:rsidRPr="00300D63" w14:paraId="13FB2E0F" w14:textId="77777777" w:rsidTr="001645FA">
        <w:trPr>
          <w:jc w:val="center"/>
        </w:trPr>
        <w:tc>
          <w:tcPr>
            <w:tcW w:w="2520" w:type="dxa"/>
          </w:tcPr>
          <w:p w14:paraId="5C9B3A5B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Nugget Size</w:t>
            </w:r>
          </w:p>
        </w:tc>
        <w:tc>
          <w:tcPr>
            <w:tcW w:w="1890" w:type="dxa"/>
          </w:tcPr>
          <w:p w14:paraId="4A1A8BE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775E466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 oz.</w:t>
            </w:r>
          </w:p>
        </w:tc>
        <w:tc>
          <w:tcPr>
            <w:tcW w:w="2425" w:type="dxa"/>
          </w:tcPr>
          <w:p w14:paraId="00C801D6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E326A4" w:rsidRPr="00300D63" w14:paraId="2D6B253B" w14:textId="77777777" w:rsidTr="001645FA">
        <w:trPr>
          <w:jc w:val="center"/>
        </w:trPr>
        <w:tc>
          <w:tcPr>
            <w:tcW w:w="2520" w:type="dxa"/>
          </w:tcPr>
          <w:p w14:paraId="2622BB96" w14:textId="77777777" w:rsidR="00E326A4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1D832912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4BCB62E1" w14:textId="77777777" w:rsidR="00E326A4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549D30EF" w14:textId="77777777" w:rsidR="00E326A4" w:rsidRPr="00300D63" w:rsidRDefault="00E326A4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3C428E97" w14:textId="77777777" w:rsidR="00987E83" w:rsidRDefault="00987E83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018FE58B" w14:textId="77777777" w:rsidR="00BA0E1F" w:rsidRPr="00540259" w:rsidRDefault="00BA0E1F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E326A4" w:rsidRPr="00300D63" w14:paraId="0F71BCFB" w14:textId="77777777" w:rsidTr="001645FA">
        <w:trPr>
          <w:trHeight w:val="98"/>
        </w:trPr>
        <w:tc>
          <w:tcPr>
            <w:tcW w:w="2158" w:type="dxa"/>
          </w:tcPr>
          <w:p w14:paraId="4B0DD8DB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6D451CE0" w14:textId="77777777" w:rsidR="00E326A4" w:rsidRPr="00300D63" w:rsidRDefault="00E326A4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E326A4" w:rsidRPr="00300D63" w14:paraId="046177C3" w14:textId="77777777" w:rsidTr="001645FA">
        <w:trPr>
          <w:trHeight w:val="116"/>
        </w:trPr>
        <w:tc>
          <w:tcPr>
            <w:tcW w:w="2158" w:type="dxa"/>
          </w:tcPr>
          <w:p w14:paraId="196BA98D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52543AD2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E326A4" w:rsidRPr="00300D63" w14:paraId="759B0D5E" w14:textId="77777777" w:rsidTr="001645FA">
        <w:trPr>
          <w:trHeight w:val="134"/>
        </w:trPr>
        <w:tc>
          <w:tcPr>
            <w:tcW w:w="2158" w:type="dxa"/>
          </w:tcPr>
          <w:p w14:paraId="2A3C35C7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62E7E723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E326A4" w:rsidRPr="00300D63" w14:paraId="031527D0" w14:textId="77777777" w:rsidTr="001645FA">
        <w:trPr>
          <w:trHeight w:val="125"/>
        </w:trPr>
        <w:tc>
          <w:tcPr>
            <w:tcW w:w="2158" w:type="dxa"/>
          </w:tcPr>
          <w:p w14:paraId="585CBF51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Salmonella</w:t>
            </w:r>
          </w:p>
        </w:tc>
        <w:tc>
          <w:tcPr>
            <w:tcW w:w="1689" w:type="dxa"/>
          </w:tcPr>
          <w:p w14:paraId="79245D1D" w14:textId="77777777" w:rsidR="00E326A4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E326A4" w:rsidRPr="00300D63" w14:paraId="1DDF03B9" w14:textId="77777777" w:rsidTr="001645FA">
        <w:trPr>
          <w:trHeight w:val="197"/>
        </w:trPr>
        <w:tc>
          <w:tcPr>
            <w:tcW w:w="2158" w:type="dxa"/>
          </w:tcPr>
          <w:p w14:paraId="5DA4F6DB" w14:textId="77777777" w:rsidR="00E326A4" w:rsidRPr="008D3870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  <w:proofErr w:type="spellEnd"/>
            <w:proofErr w:type="gramEnd"/>
          </w:p>
        </w:tc>
        <w:tc>
          <w:tcPr>
            <w:tcW w:w="1689" w:type="dxa"/>
          </w:tcPr>
          <w:p w14:paraId="1C9F146B" w14:textId="77777777" w:rsidR="00E326A4" w:rsidRDefault="00E326A4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48574F67" w14:textId="77777777" w:rsidR="007F7697" w:rsidRDefault="007F7697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2D92DE77" w:rsidR="003F6253" w:rsidRPr="00E326A4" w:rsidRDefault="003F6253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54B97AE4" w14:textId="2E24E544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6421B5">
        <w:rPr>
          <w:rFonts w:ascii="Arial" w:eastAsia="Times New Roman" w:hAnsi="Arial" w:cs="Arial"/>
          <w:color w:val="000000"/>
          <w:sz w:val="18"/>
          <w:szCs w:val="18"/>
        </w:rPr>
        <w:t>wheat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and soy </w:t>
      </w:r>
    </w:p>
    <w:p w14:paraId="5A1341A6" w14:textId="77777777" w:rsidR="007F7697" w:rsidRDefault="007F7697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6A8A8B4" w14:textId="03C527F7" w:rsidR="00BA0E1F" w:rsidRPr="00E326A4" w:rsidRDefault="00EC1B32" w:rsidP="00E326A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</w:t>
      </w:r>
      <w:r w:rsidR="00E326A4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14:paraId="4F5CCE1E" w14:textId="7A921730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366C1812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0A16E8CD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23F0C3C0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3A59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4D9C9729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0AFFA34A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66635DD5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08965D85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006CB8E5" w14:textId="77777777" w:rsidR="007F7697" w:rsidRDefault="007F7697" w:rsidP="00E326A4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9780799" w14:textId="2FCA56B2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1CC8665B" w14:textId="50C7F56C" w:rsidR="00BA0E1F" w:rsidRPr="00300D63" w:rsidRDefault="00BA0E1F" w:rsidP="00BA0E1F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F0B6881" w14:textId="26EA88B8" w:rsidR="004C7C6B" w:rsidRP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MATION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3B50697" w14:textId="6870C784" w:rsidR="002352BD" w:rsidRDefault="002352BD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2CA8DA5" w14:textId="72A602CB" w:rsid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UPC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Printed on Package</w:t>
      </w:r>
    </w:p>
    <w:p w14:paraId="2EC1437E" w14:textId="4747166F" w:rsidR="007F7697" w:rsidRPr="00044443" w:rsidRDefault="007F7697" w:rsidP="00E326A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B01181A" w14:textId="75B6D07D" w:rsidR="00066B04" w:rsidRDefault="00044443" w:rsidP="0004444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44443">
        <w:rPr>
          <w:rFonts w:ascii="Arial" w:eastAsia="Times New Roman" w:hAnsi="Arial" w:cs="Arial"/>
          <w:b/>
          <w:color w:val="000000"/>
          <w:sz w:val="24"/>
          <w:szCs w:val="24"/>
        </w:rPr>
        <w:t>Nutritional Information</w:t>
      </w:r>
      <w:r w:rsidR="002901D2" w:rsidRPr="002901D2">
        <w:rPr>
          <w:rFonts w:ascii="Arial" w:eastAsia="Times New Roman" w:hAnsi="Arial" w:cs="Arial"/>
          <w:b/>
          <w:color w:val="000000"/>
          <w:sz w:val="18"/>
          <w:szCs w:val="18"/>
        </w:rPr>
        <w:tab/>
      </w:r>
    </w:p>
    <w:p w14:paraId="04067DE2" w14:textId="01D26F70" w:rsidR="003F6253" w:rsidRDefault="006421B5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8C3C6" wp14:editId="0F7CC292">
            <wp:simplePos x="0" y="0"/>
            <wp:positionH relativeFrom="margin">
              <wp:posOffset>2346960</wp:posOffset>
            </wp:positionH>
            <wp:positionV relativeFrom="paragraph">
              <wp:posOffset>76200</wp:posOffset>
            </wp:positionV>
            <wp:extent cx="1451287" cy="2820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89" t="26687" r="22856" b="24876"/>
                    <a:stretch/>
                  </pic:blipFill>
                  <pic:spPr bwMode="auto">
                    <a:xfrm>
                      <a:off x="0" y="0"/>
                      <a:ext cx="1451287" cy="282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AF61B" w14:textId="19BFBABE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3260909" w14:textId="0F98B2BA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C2B9FEC" w14:textId="1DED0A6D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4E96D3B" w14:textId="762C9E54" w:rsidR="007F7697" w:rsidRDefault="007F7697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817F1D0" w14:textId="1F537CB7" w:rsidR="003F6253" w:rsidRDefault="003F6253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19A48092" w14:textId="31C9D175" w:rsidR="003F6253" w:rsidRDefault="003F6253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83ED647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78B4D32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3425ED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5547B92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09A3946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B8C3F7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250422A" w14:textId="77777777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8B98E52" w14:textId="0109C846" w:rsidR="007F7697" w:rsidRDefault="007F7697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F54DBD4" w14:textId="77777777" w:rsidR="006421B5" w:rsidRDefault="006421B5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14082C6" w14:textId="77777777" w:rsidR="003D7892" w:rsidRDefault="003D7892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1322A18" w14:textId="77777777" w:rsidR="003D7892" w:rsidRDefault="003D7892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E529DE" w14:textId="3579EAD1" w:rsidR="00922D9D" w:rsidRPr="00540259" w:rsidRDefault="007D39C1" w:rsidP="00922D9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922D9D">
        <w:rPr>
          <w:rFonts w:ascii="Arial" w:eastAsia="Times New Roman" w:hAnsi="Arial" w:cs="Arial"/>
          <w:b/>
          <w:color w:val="000000"/>
          <w:sz w:val="24"/>
          <w:szCs w:val="24"/>
        </w:rPr>
        <w:t>ormulation</w:t>
      </w:r>
    </w:p>
    <w:p w14:paraId="308418C5" w14:textId="111E51C4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6B6FF5A" w14:textId="56176FC5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4DC5A225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02AEEA0" w14:textId="69B286E6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7C60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1A115F8C" w14:textId="5DD4DA09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78B3529" w14:textId="42C30C78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2831B52" w14:textId="7B61D2D3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4AB2F012" w14:textId="77777777" w:rsidR="007F7697" w:rsidRDefault="007F7697" w:rsidP="007F769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7F7697" w:rsidSect="0037098D">
      <w:headerReference w:type="default" r:id="rId9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F120" w14:textId="77777777" w:rsidR="002235D0" w:rsidRDefault="002235D0" w:rsidP="00823FA2">
      <w:pPr>
        <w:spacing w:after="0" w:line="240" w:lineRule="auto"/>
      </w:pPr>
      <w:r>
        <w:separator/>
      </w:r>
    </w:p>
  </w:endnote>
  <w:endnote w:type="continuationSeparator" w:id="0">
    <w:p w14:paraId="435E4E51" w14:textId="77777777" w:rsidR="002235D0" w:rsidRDefault="002235D0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67DF" w14:textId="77777777" w:rsidR="002235D0" w:rsidRDefault="002235D0" w:rsidP="00823FA2">
      <w:pPr>
        <w:spacing w:after="0" w:line="240" w:lineRule="auto"/>
      </w:pPr>
      <w:r>
        <w:separator/>
      </w:r>
    </w:p>
  </w:footnote>
  <w:footnote w:type="continuationSeparator" w:id="0">
    <w:p w14:paraId="23591614" w14:textId="77777777" w:rsidR="002235D0" w:rsidRDefault="002235D0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7707D382" w14:textId="77777777" w:rsidTr="00B51F6F">
      <w:trPr>
        <w:trHeight w:val="255"/>
      </w:trPr>
      <w:tc>
        <w:tcPr>
          <w:tcW w:w="25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0A879EC7">
                <wp:simplePos x="0" y="0"/>
                <wp:positionH relativeFrom="column">
                  <wp:posOffset>17145</wp:posOffset>
                </wp:positionH>
                <wp:positionV relativeFrom="paragraph">
                  <wp:posOffset>41910</wp:posOffset>
                </wp:positionV>
                <wp:extent cx="1476375" cy="810726"/>
                <wp:effectExtent l="0" t="0" r="0" b="889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8107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611A4577" w14:textId="36B0CB99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E326A4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7C5ADD68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E326A4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B51F6F">
      <w:trPr>
        <w:trHeight w:val="782"/>
      </w:trPr>
      <w:tc>
        <w:tcPr>
          <w:tcW w:w="25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494E2350" w:rsidR="00823FA2" w:rsidRPr="00823FA2" w:rsidRDefault="00E326A4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68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4F7475EF" w:rsidR="00D25EAD" w:rsidRPr="00D25EAD" w:rsidRDefault="00631D28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Chicken Breaded </w:t>
          </w:r>
          <w:r w:rsidR="00860C6E">
            <w:rPr>
              <w:sz w:val="28"/>
              <w:szCs w:val="28"/>
            </w:rPr>
            <w:t xml:space="preserve">Nuggets 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4FD40877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E326A4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B51F6F">
      <w:trPr>
        <w:trHeight w:val="287"/>
      </w:trPr>
      <w:tc>
        <w:tcPr>
          <w:tcW w:w="25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5105BD19" w14:textId="4DA8B497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E326A4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0621205">
    <w:abstractNumId w:val="1"/>
  </w:num>
  <w:num w:numId="2" w16cid:durableId="972447656">
    <w:abstractNumId w:val="3"/>
  </w:num>
  <w:num w:numId="3" w16cid:durableId="1284536227">
    <w:abstractNumId w:val="0"/>
  </w:num>
  <w:num w:numId="4" w16cid:durableId="1025442885">
    <w:abstractNumId w:val="7"/>
  </w:num>
  <w:num w:numId="5" w16cid:durableId="661130192">
    <w:abstractNumId w:val="6"/>
  </w:num>
  <w:num w:numId="6" w16cid:durableId="617562284">
    <w:abstractNumId w:val="4"/>
  </w:num>
  <w:num w:numId="7" w16cid:durableId="1736582633">
    <w:abstractNumId w:val="5"/>
  </w:num>
  <w:num w:numId="8" w16cid:durableId="1828787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1475"/>
    <w:rsid w:val="000067F0"/>
    <w:rsid w:val="000104B3"/>
    <w:rsid w:val="000336AC"/>
    <w:rsid w:val="000404D9"/>
    <w:rsid w:val="00044443"/>
    <w:rsid w:val="00066B04"/>
    <w:rsid w:val="00090AC1"/>
    <w:rsid w:val="000A69D0"/>
    <w:rsid w:val="000C298F"/>
    <w:rsid w:val="000E08B7"/>
    <w:rsid w:val="000F2F4E"/>
    <w:rsid w:val="0013290E"/>
    <w:rsid w:val="0014574F"/>
    <w:rsid w:val="001459CB"/>
    <w:rsid w:val="00163135"/>
    <w:rsid w:val="00185B28"/>
    <w:rsid w:val="0019502E"/>
    <w:rsid w:val="001A711D"/>
    <w:rsid w:val="001B73F1"/>
    <w:rsid w:val="001C7DCE"/>
    <w:rsid w:val="001D3248"/>
    <w:rsid w:val="001F54B4"/>
    <w:rsid w:val="002235D0"/>
    <w:rsid w:val="002352BD"/>
    <w:rsid w:val="00277E98"/>
    <w:rsid w:val="00286ECD"/>
    <w:rsid w:val="002901D2"/>
    <w:rsid w:val="002C5FF9"/>
    <w:rsid w:val="002C6918"/>
    <w:rsid w:val="002D4DCC"/>
    <w:rsid w:val="002F5ED0"/>
    <w:rsid w:val="00300D63"/>
    <w:rsid w:val="00312497"/>
    <w:rsid w:val="003453EE"/>
    <w:rsid w:val="003661B4"/>
    <w:rsid w:val="0037098D"/>
    <w:rsid w:val="0038102B"/>
    <w:rsid w:val="00395E41"/>
    <w:rsid w:val="003A0C70"/>
    <w:rsid w:val="003A59D6"/>
    <w:rsid w:val="003A7557"/>
    <w:rsid w:val="003B5BF2"/>
    <w:rsid w:val="003C4987"/>
    <w:rsid w:val="003D7892"/>
    <w:rsid w:val="003E29BA"/>
    <w:rsid w:val="003F6253"/>
    <w:rsid w:val="00406A44"/>
    <w:rsid w:val="0043206A"/>
    <w:rsid w:val="0043324A"/>
    <w:rsid w:val="004356EB"/>
    <w:rsid w:val="00436836"/>
    <w:rsid w:val="004477DF"/>
    <w:rsid w:val="00450F98"/>
    <w:rsid w:val="004C7C6B"/>
    <w:rsid w:val="004D10DD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0375A"/>
    <w:rsid w:val="00611B27"/>
    <w:rsid w:val="006136F3"/>
    <w:rsid w:val="00631576"/>
    <w:rsid w:val="00631D28"/>
    <w:rsid w:val="006421B5"/>
    <w:rsid w:val="00656F30"/>
    <w:rsid w:val="006678F6"/>
    <w:rsid w:val="00674DE4"/>
    <w:rsid w:val="00692ACE"/>
    <w:rsid w:val="0069439F"/>
    <w:rsid w:val="006B3CDE"/>
    <w:rsid w:val="006D000A"/>
    <w:rsid w:val="00711E05"/>
    <w:rsid w:val="00723BFD"/>
    <w:rsid w:val="007878DB"/>
    <w:rsid w:val="007A20E5"/>
    <w:rsid w:val="007A22F6"/>
    <w:rsid w:val="007A5F82"/>
    <w:rsid w:val="007C601B"/>
    <w:rsid w:val="007D0D37"/>
    <w:rsid w:val="007D39C1"/>
    <w:rsid w:val="007F7697"/>
    <w:rsid w:val="0080588A"/>
    <w:rsid w:val="00807C6C"/>
    <w:rsid w:val="008231A6"/>
    <w:rsid w:val="00823FA2"/>
    <w:rsid w:val="00860C6E"/>
    <w:rsid w:val="008D3870"/>
    <w:rsid w:val="008D5373"/>
    <w:rsid w:val="008F12D9"/>
    <w:rsid w:val="008F2784"/>
    <w:rsid w:val="008F727B"/>
    <w:rsid w:val="009151F4"/>
    <w:rsid w:val="00916610"/>
    <w:rsid w:val="00922D9D"/>
    <w:rsid w:val="00927933"/>
    <w:rsid w:val="00956022"/>
    <w:rsid w:val="0096568A"/>
    <w:rsid w:val="009737CE"/>
    <w:rsid w:val="00985B17"/>
    <w:rsid w:val="00987E83"/>
    <w:rsid w:val="009906D2"/>
    <w:rsid w:val="009912E8"/>
    <w:rsid w:val="0099404E"/>
    <w:rsid w:val="009A6039"/>
    <w:rsid w:val="009D2ECF"/>
    <w:rsid w:val="009E20A1"/>
    <w:rsid w:val="00A13D01"/>
    <w:rsid w:val="00A27AFF"/>
    <w:rsid w:val="00A72007"/>
    <w:rsid w:val="00A87B51"/>
    <w:rsid w:val="00A91CB5"/>
    <w:rsid w:val="00AD1976"/>
    <w:rsid w:val="00AF09C6"/>
    <w:rsid w:val="00B51E7A"/>
    <w:rsid w:val="00B51F6F"/>
    <w:rsid w:val="00B54642"/>
    <w:rsid w:val="00B67AF8"/>
    <w:rsid w:val="00B73C4F"/>
    <w:rsid w:val="00B80603"/>
    <w:rsid w:val="00B97085"/>
    <w:rsid w:val="00BA0E1F"/>
    <w:rsid w:val="00BC7FC1"/>
    <w:rsid w:val="00BD2C99"/>
    <w:rsid w:val="00BD5C09"/>
    <w:rsid w:val="00C041A7"/>
    <w:rsid w:val="00C10767"/>
    <w:rsid w:val="00C20A7D"/>
    <w:rsid w:val="00C20FA6"/>
    <w:rsid w:val="00C334F8"/>
    <w:rsid w:val="00C76F17"/>
    <w:rsid w:val="00CA6C4B"/>
    <w:rsid w:val="00CB24A2"/>
    <w:rsid w:val="00CD5723"/>
    <w:rsid w:val="00CE5735"/>
    <w:rsid w:val="00D11C8B"/>
    <w:rsid w:val="00D22A59"/>
    <w:rsid w:val="00D25EAD"/>
    <w:rsid w:val="00D2699F"/>
    <w:rsid w:val="00D340B1"/>
    <w:rsid w:val="00D354DE"/>
    <w:rsid w:val="00D56C64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26A4"/>
    <w:rsid w:val="00E34B32"/>
    <w:rsid w:val="00E5191F"/>
    <w:rsid w:val="00E641AA"/>
    <w:rsid w:val="00E862A3"/>
    <w:rsid w:val="00EA5B64"/>
    <w:rsid w:val="00EB2774"/>
    <w:rsid w:val="00EB44CD"/>
    <w:rsid w:val="00EC1B32"/>
    <w:rsid w:val="00ED192E"/>
    <w:rsid w:val="00EE5C16"/>
    <w:rsid w:val="00F24382"/>
    <w:rsid w:val="00F348C4"/>
    <w:rsid w:val="00F417D6"/>
    <w:rsid w:val="00F55B00"/>
    <w:rsid w:val="00FB0F9B"/>
    <w:rsid w:val="00F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4D82-93BE-49E4-AF27-23D96FEB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6</cp:revision>
  <cp:lastPrinted>2019-03-11T20:11:00Z</cp:lastPrinted>
  <dcterms:created xsi:type="dcterms:W3CDTF">2022-03-28T16:29:00Z</dcterms:created>
  <dcterms:modified xsi:type="dcterms:W3CDTF">2022-05-26T15:17:00Z</dcterms:modified>
</cp:coreProperties>
</file>