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7C7675B3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proofErr w:type="spellStart"/>
      <w:r w:rsidR="00FA4EA5">
        <w:rPr>
          <w:rFonts w:ascii="Tahoma" w:hAnsi="Tahoma" w:cs="Tahoma"/>
          <w:sz w:val="24"/>
          <w:szCs w:val="24"/>
        </w:rPr>
        <w:t>Seydelmann</w:t>
      </w:r>
      <w:proofErr w:type="spellEnd"/>
      <w:r w:rsidR="00FA4EA5">
        <w:rPr>
          <w:rFonts w:ascii="Tahoma" w:hAnsi="Tahoma" w:cs="Tahoma"/>
          <w:sz w:val="24"/>
          <w:szCs w:val="24"/>
        </w:rPr>
        <w:t xml:space="preserve"> Bowl Chopper</w:t>
      </w:r>
      <w:r w:rsidR="00686C83">
        <w:rPr>
          <w:rFonts w:ascii="Tahoma" w:hAnsi="Tahoma" w:cs="Tahoma"/>
          <w:sz w:val="24"/>
          <w:szCs w:val="24"/>
        </w:rPr>
        <w:t xml:space="preserve"> (“Old” and “New”)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3768A96" w14:textId="4BEBC7B7" w:rsidR="00BD2AB7" w:rsidRPr="00D27B89" w:rsidRDefault="00C04AA5" w:rsidP="00D27B89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D27B89">
        <w:rPr>
          <w:rFonts w:ascii="Tahoma" w:hAnsi="Tahoma" w:cs="Tahoma"/>
          <w:b/>
          <w:bCs/>
          <w:sz w:val="24"/>
          <w:szCs w:val="24"/>
        </w:rPr>
        <w:t>Definitions</w:t>
      </w:r>
      <w:r w:rsidR="00D27B89" w:rsidRPr="00D27B89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FA4EA5" w:rsidRPr="00D27B89">
        <w:rPr>
          <w:rFonts w:ascii="Tahoma" w:hAnsi="Tahoma" w:cs="Tahoma"/>
          <w:sz w:val="24"/>
          <w:szCs w:val="24"/>
        </w:rPr>
        <w:t>None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1B80018E" w:rsidR="00BD2AB7" w:rsidRPr="00933AFE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933AFE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8C87117" w14:textId="7974B283" w:rsidR="00081A06" w:rsidRPr="00933AFE" w:rsidRDefault="00081A06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933AFE">
        <w:rPr>
          <w:rFonts w:ascii="Tahoma" w:hAnsi="Tahoma" w:cs="Tahoma"/>
          <w:sz w:val="24"/>
          <w:szCs w:val="24"/>
        </w:rPr>
        <w:t>Maintenance: Hand clean</w:t>
      </w:r>
      <w:r w:rsidR="00933AFE">
        <w:rPr>
          <w:rFonts w:ascii="Tahoma" w:hAnsi="Tahoma" w:cs="Tahoma"/>
          <w:sz w:val="24"/>
          <w:szCs w:val="24"/>
        </w:rPr>
        <w:t>s</w:t>
      </w:r>
      <w:r w:rsidRPr="00933AFE">
        <w:rPr>
          <w:rFonts w:ascii="Tahoma" w:hAnsi="Tahoma" w:cs="Tahoma"/>
          <w:sz w:val="24"/>
          <w:szCs w:val="24"/>
        </w:rPr>
        <w:t xml:space="preserve"> c</w:t>
      </w:r>
      <w:r w:rsidR="00FA4EA5" w:rsidRPr="00933AFE">
        <w:rPr>
          <w:rFonts w:ascii="Tahoma" w:hAnsi="Tahoma" w:cs="Tahoma"/>
          <w:sz w:val="24"/>
          <w:szCs w:val="24"/>
        </w:rPr>
        <w:t>abinet under the bowl</w:t>
      </w:r>
      <w:r w:rsidRPr="00933AFE">
        <w:rPr>
          <w:rFonts w:ascii="Tahoma" w:hAnsi="Tahoma" w:cs="Tahoma"/>
          <w:sz w:val="24"/>
          <w:szCs w:val="24"/>
        </w:rPr>
        <w:t xml:space="preserve"> quarterly.</w:t>
      </w:r>
      <w:r w:rsidR="004E4533" w:rsidRPr="00933AFE">
        <w:rPr>
          <w:rFonts w:ascii="Tahoma" w:hAnsi="Tahoma" w:cs="Tahoma"/>
          <w:sz w:val="24"/>
          <w:szCs w:val="24"/>
        </w:rPr>
        <w:t xml:space="preserve">  Maintenance </w:t>
      </w:r>
      <w:r w:rsidR="0065257E" w:rsidRPr="00933AFE">
        <w:rPr>
          <w:rFonts w:ascii="Tahoma" w:hAnsi="Tahoma" w:cs="Tahoma"/>
          <w:sz w:val="24"/>
          <w:szCs w:val="24"/>
        </w:rPr>
        <w:t>disassembles</w:t>
      </w:r>
      <w:r w:rsidR="00567F09" w:rsidRPr="00933AFE">
        <w:rPr>
          <w:rFonts w:ascii="Tahoma" w:hAnsi="Tahoma" w:cs="Tahoma"/>
          <w:sz w:val="24"/>
          <w:szCs w:val="24"/>
        </w:rPr>
        <w:t xml:space="preserve"> and reassembles the blade assembly weekly to allow </w:t>
      </w:r>
      <w:r w:rsidR="00933AFE" w:rsidRPr="00933AFE">
        <w:rPr>
          <w:rFonts w:ascii="Tahoma" w:hAnsi="Tahoma" w:cs="Tahoma"/>
          <w:sz w:val="24"/>
          <w:szCs w:val="24"/>
        </w:rPr>
        <w:t>more thorough cleaning in this area and sharpening of blades.</w:t>
      </w:r>
    </w:p>
    <w:p w14:paraId="1A3D3D14" w14:textId="709A7C33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 w:rsidR="00D6602E">
        <w:rPr>
          <w:rFonts w:ascii="Tahoma" w:hAnsi="Tahoma" w:cs="Tahoma"/>
          <w:sz w:val="24"/>
          <w:szCs w:val="24"/>
        </w:rPr>
        <w:t>Reassemble blades and drain plugs, v</w:t>
      </w:r>
      <w:r>
        <w:rPr>
          <w:rFonts w:ascii="Tahoma" w:hAnsi="Tahoma" w:cs="Tahoma"/>
          <w:sz w:val="24"/>
          <w:szCs w:val="24"/>
        </w:rPr>
        <w:t>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120AED08" w:rsidR="00BD2AB7" w:rsidRPr="00BD2AB7" w:rsidRDefault="00D27B89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Administration:</w:t>
      </w:r>
      <w:r w:rsidR="00BD2AB7">
        <w:rPr>
          <w:rFonts w:ascii="Tahoma" w:hAnsi="Tahoma" w:cs="Tahoma"/>
          <w:sz w:val="24"/>
          <w:szCs w:val="24"/>
        </w:rPr>
        <w:t xml:space="preserve">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795F7096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  <w:r w:rsidR="007E548D">
        <w:rPr>
          <w:rFonts w:ascii="Tahoma" w:hAnsi="Tahoma" w:cs="Tahoma"/>
          <w:b/>
          <w:bCs/>
          <w:sz w:val="24"/>
          <w:szCs w:val="24"/>
        </w:rPr>
        <w:t xml:space="preserve"> (Daily)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58B94B17" w14:textId="43919BEA" w:rsidR="00126B75" w:rsidRPr="00126B75" w:rsidRDefault="00126B75" w:rsidP="00126B7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Turn off power and lockout.</w:t>
      </w:r>
    </w:p>
    <w:p w14:paraId="7B5BFA11" w14:textId="43777466" w:rsidR="00CC4D87" w:rsidRDefault="00F71708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Open lid</w:t>
      </w:r>
    </w:p>
    <w:p w14:paraId="6256C31A" w14:textId="6B2E817F" w:rsidR="00F66BDE" w:rsidRDefault="00CC4D87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Raise discharge disc</w:t>
      </w:r>
      <w:r w:rsidR="00F66BDE">
        <w:rPr>
          <w:rFonts w:ascii="Tahoma" w:hAnsi="Tahoma" w:cs="Tahoma"/>
          <w:sz w:val="24"/>
          <w:szCs w:val="24"/>
        </w:rPr>
        <w:t>.</w:t>
      </w:r>
    </w:p>
    <w:p w14:paraId="622116A5" w14:textId="69936D8B" w:rsidR="00073AC4" w:rsidRPr="00CF22E3" w:rsidRDefault="009E4196" w:rsidP="00CF22E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plastic bag over </w:t>
      </w:r>
      <w:proofErr w:type="spellStart"/>
      <w:r>
        <w:rPr>
          <w:rFonts w:ascii="Tahoma" w:hAnsi="Tahoma" w:cs="Tahoma"/>
          <w:sz w:val="24"/>
          <w:szCs w:val="24"/>
        </w:rPr>
        <w:t>Seydelmann</w:t>
      </w:r>
      <w:proofErr w:type="spellEnd"/>
      <w:r>
        <w:rPr>
          <w:rFonts w:ascii="Tahoma" w:hAnsi="Tahoma" w:cs="Tahoma"/>
          <w:sz w:val="24"/>
          <w:szCs w:val="24"/>
        </w:rPr>
        <w:t xml:space="preserve"> control panel</w:t>
      </w:r>
    </w:p>
    <w:p w14:paraId="3F9DF4C6" w14:textId="1B00EF37" w:rsidR="009E4196" w:rsidRDefault="00472BE5" w:rsidP="009E4196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AD34348" wp14:editId="4EA72632">
            <wp:extent cx="1375726" cy="1179195"/>
            <wp:effectExtent l="21907" t="16193" r="18098" b="18097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/>
                    <a:stretch/>
                  </pic:blipFill>
                  <pic:spPr bwMode="auto">
                    <a:xfrm rot="5400000">
                      <a:off x="0" y="0"/>
                      <a:ext cx="1376170" cy="11795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5D030" w14:textId="77777777" w:rsidR="00CF22E3" w:rsidRPr="00CF22E3" w:rsidRDefault="00CF22E3" w:rsidP="00CF22E3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4DC9EF2" w14:textId="6923D0F6" w:rsidR="007F17E7" w:rsidRDefault="007F17E7" w:rsidP="007F17E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Scrape major debris from bowl</w:t>
      </w:r>
      <w:r w:rsidR="00F37E48">
        <w:rPr>
          <w:rFonts w:ascii="Tahoma" w:hAnsi="Tahoma" w:cs="Tahoma"/>
          <w:sz w:val="24"/>
          <w:szCs w:val="24"/>
        </w:rPr>
        <w:t>,</w:t>
      </w:r>
      <w:r w:rsidR="00A90F9E">
        <w:rPr>
          <w:rFonts w:ascii="Tahoma" w:hAnsi="Tahoma" w:cs="Tahoma"/>
          <w:sz w:val="24"/>
          <w:szCs w:val="24"/>
        </w:rPr>
        <w:t xml:space="preserve"> lid,</w:t>
      </w:r>
      <w:r w:rsidR="00F37E48">
        <w:rPr>
          <w:rFonts w:ascii="Tahoma" w:hAnsi="Tahoma" w:cs="Tahoma"/>
          <w:sz w:val="24"/>
          <w:szCs w:val="24"/>
        </w:rPr>
        <w:t xml:space="preserve"> blades,</w:t>
      </w:r>
      <w:r w:rsidR="0088168F">
        <w:rPr>
          <w:rFonts w:ascii="Tahoma" w:hAnsi="Tahoma" w:cs="Tahoma"/>
          <w:sz w:val="24"/>
          <w:szCs w:val="24"/>
        </w:rPr>
        <w:t xml:space="preserve"> discharge disc</w:t>
      </w:r>
      <w:r w:rsidR="0043040F">
        <w:rPr>
          <w:rFonts w:ascii="Tahoma" w:hAnsi="Tahoma" w:cs="Tahoma"/>
          <w:sz w:val="24"/>
          <w:szCs w:val="24"/>
        </w:rPr>
        <w:t>, and discharge chute</w:t>
      </w:r>
      <w:r>
        <w:rPr>
          <w:rFonts w:ascii="Tahoma" w:hAnsi="Tahoma" w:cs="Tahoma"/>
          <w:sz w:val="24"/>
          <w:szCs w:val="24"/>
        </w:rPr>
        <w:t xml:space="preserve"> with stainless putty knife or similar.</w:t>
      </w:r>
    </w:p>
    <w:p w14:paraId="1E14585E" w14:textId="69C1EFCA" w:rsidR="001426FC" w:rsidRDefault="001426FC" w:rsidP="001426FC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0190F25" w14:textId="6C66D475" w:rsidR="001426FC" w:rsidRDefault="001426FC" w:rsidP="001426FC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FF17A6D" w14:textId="2DF26D0F" w:rsidR="001426FC" w:rsidRDefault="001426FC" w:rsidP="001426FC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84E9A89" w14:textId="77777777" w:rsidR="001426FC" w:rsidRPr="001426FC" w:rsidRDefault="001426FC" w:rsidP="001426FC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E673352" w14:textId="2E3C8DB5" w:rsidR="004D324D" w:rsidRDefault="000D4060" w:rsidP="00B24BB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24BBC">
        <w:rPr>
          <w:rFonts w:ascii="Tahoma" w:hAnsi="Tahoma" w:cs="Tahoma"/>
          <w:sz w:val="24"/>
          <w:szCs w:val="24"/>
        </w:rPr>
        <w:t>Remove</w:t>
      </w:r>
      <w:r w:rsidR="008B3558" w:rsidRPr="00B24BBC">
        <w:rPr>
          <w:rFonts w:ascii="Tahoma" w:hAnsi="Tahoma" w:cs="Tahoma"/>
          <w:sz w:val="24"/>
          <w:szCs w:val="24"/>
        </w:rPr>
        <w:t xml:space="preserve"> </w:t>
      </w:r>
      <w:r w:rsidR="004A637B" w:rsidRPr="00B24BBC">
        <w:rPr>
          <w:rFonts w:ascii="Tahoma" w:hAnsi="Tahoma" w:cs="Tahoma"/>
          <w:sz w:val="24"/>
          <w:szCs w:val="24"/>
        </w:rPr>
        <w:t>two</w:t>
      </w:r>
      <w:r w:rsidRPr="00B24BBC">
        <w:rPr>
          <w:rFonts w:ascii="Tahoma" w:hAnsi="Tahoma" w:cs="Tahoma"/>
          <w:sz w:val="24"/>
          <w:szCs w:val="24"/>
        </w:rPr>
        <w:t xml:space="preserve"> </w:t>
      </w:r>
      <w:r w:rsidR="00FA4EA5" w:rsidRPr="00B24BBC">
        <w:rPr>
          <w:rFonts w:ascii="Tahoma" w:hAnsi="Tahoma" w:cs="Tahoma"/>
          <w:sz w:val="24"/>
          <w:szCs w:val="24"/>
        </w:rPr>
        <w:t xml:space="preserve">drain plugs in bottom of bowl </w:t>
      </w:r>
      <w:r w:rsidR="004D324D">
        <w:rPr>
          <w:rFonts w:ascii="Tahoma" w:hAnsi="Tahoma" w:cs="Tahoma"/>
          <w:sz w:val="24"/>
          <w:szCs w:val="24"/>
        </w:rPr>
        <w:t xml:space="preserve">rinse </w:t>
      </w:r>
      <w:r w:rsidR="004D324D" w:rsidRPr="00126B75">
        <w:rPr>
          <w:rFonts w:ascii="Tahoma" w:hAnsi="Tahoma" w:cs="Tahoma"/>
          <w:sz w:val="24"/>
          <w:szCs w:val="24"/>
        </w:rPr>
        <w:t>handwipe drain plugs with single use scratch pad</w:t>
      </w:r>
      <w:r w:rsidR="004D324D">
        <w:rPr>
          <w:rFonts w:ascii="Tahoma" w:hAnsi="Tahoma" w:cs="Tahoma"/>
          <w:sz w:val="24"/>
          <w:szCs w:val="24"/>
        </w:rPr>
        <w:t>.</w:t>
      </w:r>
    </w:p>
    <w:p w14:paraId="783ACFD5" w14:textId="5DA12827" w:rsidR="00F34BF1" w:rsidRPr="00B24BBC" w:rsidRDefault="00B24BBC" w:rsidP="00B24BB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24BBC">
        <w:rPr>
          <w:rFonts w:ascii="Tahoma" w:hAnsi="Tahoma" w:cs="Tahoma"/>
          <w:sz w:val="24"/>
          <w:szCs w:val="24"/>
        </w:rPr>
        <w:t>Rinse bowl, lid, blades, discharge disc, and discharge chute from the top to the bottom with hot, low pressure water to remove the excess food residues.</w:t>
      </w:r>
    </w:p>
    <w:p w14:paraId="4107EA93" w14:textId="036E1E10" w:rsidR="00E90CFF" w:rsidRDefault="008B3558" w:rsidP="00421AD7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0D0E458E" wp14:editId="319C6F13">
            <wp:extent cx="1645920" cy="1234440"/>
            <wp:effectExtent l="15240" t="22860" r="26670" b="266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   </w:t>
      </w:r>
      <w:r w:rsidR="000B00E9">
        <w:rPr>
          <w:noProof/>
        </w:rPr>
        <w:drawing>
          <wp:inline distT="0" distB="0" distL="0" distR="0" wp14:anchorId="0ED3F2E6" wp14:editId="564DB687">
            <wp:extent cx="1636776" cy="1234440"/>
            <wp:effectExtent l="10478" t="27622" r="12382" b="12383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6776" cy="12344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C3139">
        <w:rPr>
          <w:rFonts w:ascii="Tahoma" w:hAnsi="Tahoma" w:cs="Tahoma"/>
          <w:sz w:val="24"/>
          <w:szCs w:val="24"/>
        </w:rPr>
        <w:t xml:space="preserve">   </w:t>
      </w:r>
    </w:p>
    <w:p w14:paraId="79BF7809" w14:textId="2490B464" w:rsidR="00CF22E3" w:rsidRDefault="00CF22E3" w:rsidP="00B24BBC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60A1C9A1" w14:textId="2BF9C81F" w:rsidR="006C4354" w:rsidRDefault="00321311" w:rsidP="006C435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17635B1" wp14:editId="5C2319DC">
            <wp:extent cx="2084832" cy="1563624"/>
            <wp:effectExtent l="13018" t="25082" r="23812" b="23813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4832" cy="156362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C12CF9" w14:textId="77777777" w:rsidR="00D831D8" w:rsidRPr="00BF2564" w:rsidRDefault="00D831D8" w:rsidP="00BF2564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C2D5B52" w14:textId="356A1FA5" w:rsidR="00ED57DF" w:rsidRPr="00E95302" w:rsidRDefault="00647CB4" w:rsidP="00E9530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Foam bowl, lid, blades, discharge disc and discharge chute with Enrich 299 at the recommended concentration.</w:t>
      </w:r>
    </w:p>
    <w:p w14:paraId="6F177E49" w14:textId="52601A1B" w:rsidR="00B263A4" w:rsidRDefault="003D2A3A" w:rsidP="00E43D7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 everything in 5.</w:t>
      </w:r>
      <w:r w:rsidR="00B24BBC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with a single use scratch pad or white bristled </w:t>
      </w:r>
      <w:r w:rsidR="004D324D">
        <w:rPr>
          <w:rFonts w:ascii="Tahoma" w:hAnsi="Tahoma" w:cs="Tahoma"/>
          <w:sz w:val="24"/>
          <w:szCs w:val="24"/>
        </w:rPr>
        <w:t>brush. For Safety , put cutting gloves and u</w:t>
      </w:r>
      <w:r w:rsidR="00B24BBC">
        <w:rPr>
          <w:rFonts w:ascii="Tahoma" w:hAnsi="Tahoma" w:cs="Tahoma"/>
          <w:sz w:val="24"/>
          <w:szCs w:val="24"/>
        </w:rPr>
        <w:t xml:space="preserve">se </w:t>
      </w:r>
      <w:r w:rsidR="004D324D">
        <w:rPr>
          <w:rFonts w:ascii="Tahoma" w:hAnsi="Tahoma" w:cs="Tahoma"/>
          <w:sz w:val="24"/>
          <w:szCs w:val="24"/>
        </w:rPr>
        <w:t>h</w:t>
      </w:r>
      <w:r w:rsidR="00B24BBC">
        <w:rPr>
          <w:rFonts w:ascii="Tahoma" w:hAnsi="Tahoma" w:cs="Tahoma"/>
          <w:sz w:val="24"/>
          <w:szCs w:val="24"/>
        </w:rPr>
        <w:t>andheld white brush to brush the blade</w:t>
      </w:r>
      <w:r w:rsidR="004D324D">
        <w:rPr>
          <w:rFonts w:ascii="Tahoma" w:hAnsi="Tahoma" w:cs="Tahoma"/>
          <w:sz w:val="24"/>
          <w:szCs w:val="24"/>
        </w:rPr>
        <w:t>s.</w:t>
      </w:r>
    </w:p>
    <w:p w14:paraId="4BD66044" w14:textId="7A37DE1A" w:rsidR="00E43D72" w:rsidRDefault="00E43D72" w:rsidP="00E43D7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4C507DA3" w14:textId="46F0A929" w:rsidR="00E43D72" w:rsidRDefault="00E43D72" w:rsidP="00E43D7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199666A9" w14:textId="39ED0FED" w:rsidR="00E43D72" w:rsidRDefault="00E43D72" w:rsidP="00E43D7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688C938" w14:textId="77777777" w:rsidR="00E43D72" w:rsidRDefault="00E43D72" w:rsidP="00E43D72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351BEF0A" w14:textId="65391CBC" w:rsidR="00E43D72" w:rsidRDefault="00E43D72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  <w:r w:rsidRPr="00E43D72">
        <w:rPr>
          <w:rFonts w:ascii="Tahoma" w:hAnsi="Tahoma" w:cs="Tahoma"/>
          <w:b/>
          <w:bCs/>
          <w:sz w:val="24"/>
          <w:szCs w:val="24"/>
        </w:rPr>
        <w:lastRenderedPageBreak/>
        <w:t xml:space="preserve">For Koch Kitchen carts, </w:t>
      </w:r>
    </w:p>
    <w:p w14:paraId="5B10385B" w14:textId="60F5382B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F2B56" wp14:editId="0B04176A">
            <wp:simplePos x="0" y="0"/>
            <wp:positionH relativeFrom="column">
              <wp:posOffset>2668905</wp:posOffset>
            </wp:positionH>
            <wp:positionV relativeFrom="paragraph">
              <wp:posOffset>119942</wp:posOffset>
            </wp:positionV>
            <wp:extent cx="1482090" cy="1355797"/>
            <wp:effectExtent l="76200" t="76200" r="137160" b="130175"/>
            <wp:wrapTight wrapText="bothSides">
              <wp:wrapPolygon edited="0">
                <wp:start x="-555" y="-1214"/>
                <wp:lineTo x="-1111" y="-911"/>
                <wp:lineTo x="-1111" y="22156"/>
                <wp:lineTo x="-555" y="23370"/>
                <wp:lineTo x="22766" y="23370"/>
                <wp:lineTo x="23321" y="18818"/>
                <wp:lineTo x="23321" y="3946"/>
                <wp:lineTo x="22766" y="-607"/>
                <wp:lineTo x="22766" y="-1214"/>
                <wp:lineTo x="-555" y="-121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3557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10A717" wp14:editId="764838B1">
            <wp:simplePos x="0" y="0"/>
            <wp:positionH relativeFrom="column">
              <wp:posOffset>963930</wp:posOffset>
            </wp:positionH>
            <wp:positionV relativeFrom="paragraph">
              <wp:posOffset>161290</wp:posOffset>
            </wp:positionV>
            <wp:extent cx="1380490" cy="1314450"/>
            <wp:effectExtent l="76200" t="76200" r="124460" b="133350"/>
            <wp:wrapTight wrapText="bothSides">
              <wp:wrapPolygon edited="0">
                <wp:start x="-596" y="-1252"/>
                <wp:lineTo x="-1192" y="-939"/>
                <wp:lineTo x="-1192" y="22226"/>
                <wp:lineTo x="-596" y="23478"/>
                <wp:lineTo x="22653" y="23478"/>
                <wp:lineTo x="23249" y="19409"/>
                <wp:lineTo x="23249" y="4070"/>
                <wp:lineTo x="22653" y="-626"/>
                <wp:lineTo x="22653" y="-1252"/>
                <wp:lineTo x="-596" y="-125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C29CFAC" w14:textId="7FC03AC8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0C9BFEE0" w14:textId="578D805C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6A8230F8" w14:textId="1F9D9B59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7C5D6578" w14:textId="2352B7F4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7F9D01FF" w14:textId="4BB3E638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4F93DF5D" w14:textId="77777777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6F19B018" w14:textId="77777777" w:rsidR="00AF7F0D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22811648" w14:textId="43FAF09C" w:rsidR="00AF7F0D" w:rsidRPr="00E43D72" w:rsidRDefault="00AF7F0D" w:rsidP="00E43D72">
      <w:pPr>
        <w:pStyle w:val="ListParagraph"/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</w:p>
    <w:p w14:paraId="413212B1" w14:textId="77777777" w:rsidR="00E43D72" w:rsidRDefault="00E43D72" w:rsidP="00E43D7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E43D72">
        <w:rPr>
          <w:rFonts w:ascii="Tahoma" w:hAnsi="Tahoma" w:cs="Tahoma"/>
          <w:sz w:val="24"/>
          <w:szCs w:val="24"/>
        </w:rPr>
        <w:t>Rinse Koch Kitchen carts</w:t>
      </w:r>
      <w:r w:rsidRPr="00B24BBC">
        <w:rPr>
          <w:rFonts w:ascii="Tahoma" w:hAnsi="Tahoma" w:cs="Tahoma"/>
          <w:sz w:val="24"/>
          <w:szCs w:val="24"/>
        </w:rPr>
        <w:t xml:space="preserve"> with hot, low-pressure water to remove the excess food residues</w:t>
      </w:r>
      <w:r>
        <w:rPr>
          <w:rFonts w:ascii="Tahoma" w:hAnsi="Tahoma" w:cs="Tahoma"/>
          <w:sz w:val="24"/>
          <w:szCs w:val="24"/>
        </w:rPr>
        <w:t>.</w:t>
      </w:r>
    </w:p>
    <w:p w14:paraId="1FC760EC" w14:textId="1D9E0630" w:rsidR="00E43D72" w:rsidRPr="00E43D72" w:rsidRDefault="00E43D72" w:rsidP="00E43D72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Foam </w:t>
      </w:r>
      <w:r w:rsidRPr="00E43D72">
        <w:rPr>
          <w:rFonts w:ascii="Tahoma" w:hAnsi="Tahoma" w:cs="Tahoma"/>
          <w:sz w:val="24"/>
          <w:szCs w:val="24"/>
        </w:rPr>
        <w:t>Koch Kitchen carts</w:t>
      </w:r>
      <w:r w:rsidRPr="00B24BB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with Enrich 299 at the recommended concentration.</w:t>
      </w:r>
    </w:p>
    <w:p w14:paraId="511C280C" w14:textId="17C4C05A" w:rsidR="00B85AE9" w:rsidRDefault="00775372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 w:rsidR="00316519">
        <w:rPr>
          <w:rFonts w:ascii="Tahoma" w:hAnsi="Tahoma" w:cs="Tahoma"/>
          <w:sz w:val="24"/>
          <w:szCs w:val="24"/>
        </w:rPr>
        <w:t>everything in 5.</w:t>
      </w:r>
      <w:r w:rsidR="00B24BBC">
        <w:rPr>
          <w:rFonts w:ascii="Tahoma" w:hAnsi="Tahoma" w:cs="Tahoma"/>
          <w:sz w:val="24"/>
          <w:szCs w:val="24"/>
        </w:rPr>
        <w:t>7</w:t>
      </w:r>
      <w:r w:rsidR="00316519">
        <w:rPr>
          <w:rFonts w:ascii="Tahoma" w:hAnsi="Tahoma" w:cs="Tahoma"/>
          <w:sz w:val="24"/>
          <w:szCs w:val="24"/>
        </w:rPr>
        <w:t xml:space="preserve"> </w:t>
      </w:r>
      <w:r w:rsidR="00E857A8">
        <w:rPr>
          <w:rFonts w:ascii="Tahoma" w:hAnsi="Tahoma" w:cs="Tahoma"/>
          <w:sz w:val="24"/>
          <w:szCs w:val="24"/>
        </w:rPr>
        <w:t xml:space="preserve">to 5.12 </w:t>
      </w:r>
      <w:r w:rsidR="006C141A">
        <w:rPr>
          <w:rFonts w:ascii="Tahoma" w:hAnsi="Tahoma" w:cs="Tahoma"/>
          <w:sz w:val="24"/>
          <w:szCs w:val="24"/>
        </w:rPr>
        <w:t xml:space="preserve">from the top down </w:t>
      </w:r>
      <w:r w:rsidR="00316519">
        <w:rPr>
          <w:rFonts w:ascii="Tahoma" w:hAnsi="Tahoma" w:cs="Tahoma"/>
          <w:sz w:val="24"/>
          <w:szCs w:val="24"/>
        </w:rPr>
        <w:t xml:space="preserve">with hot, </w:t>
      </w:r>
      <w:r w:rsidR="00E43D72">
        <w:rPr>
          <w:rFonts w:ascii="Tahoma" w:hAnsi="Tahoma" w:cs="Tahoma"/>
          <w:sz w:val="24"/>
          <w:szCs w:val="24"/>
        </w:rPr>
        <w:t>low-pressure</w:t>
      </w:r>
      <w:r w:rsidR="00316519">
        <w:rPr>
          <w:rFonts w:ascii="Tahoma" w:hAnsi="Tahoma" w:cs="Tahoma"/>
          <w:sz w:val="24"/>
          <w:szCs w:val="24"/>
        </w:rPr>
        <w:t xml:space="preserve"> </w:t>
      </w:r>
      <w:r w:rsidR="00E43D72">
        <w:rPr>
          <w:rFonts w:ascii="Tahoma" w:hAnsi="Tahoma" w:cs="Tahoma"/>
          <w:sz w:val="24"/>
          <w:szCs w:val="24"/>
        </w:rPr>
        <w:t>water</w:t>
      </w:r>
      <w:r w:rsidR="00B85AE9">
        <w:rPr>
          <w:rFonts w:ascii="Tahoma" w:hAnsi="Tahoma" w:cs="Tahoma"/>
          <w:sz w:val="24"/>
          <w:szCs w:val="24"/>
        </w:rPr>
        <w:t xml:space="preserve"> to remove chemical residues</w:t>
      </w:r>
    </w:p>
    <w:p w14:paraId="4091505F" w14:textId="6CFEA893" w:rsidR="00997247" w:rsidRDefault="00E857A8" w:rsidP="00B85AE9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(Remove excess water inside Koch Kitchen carts)</w:t>
      </w:r>
    </w:p>
    <w:p w14:paraId="77439CCB" w14:textId="570F38A2" w:rsidR="002C64B8" w:rsidRPr="002C64B8" w:rsidRDefault="002C64B8" w:rsidP="002C64B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1169518A" w14:textId="255D53A0" w:rsidR="00E857A8" w:rsidRDefault="00056883" w:rsidP="00E857A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in 5.</w:t>
      </w:r>
      <w:r w:rsidR="004D324D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with </w:t>
      </w:r>
      <w:r w:rsidR="004D324D">
        <w:rPr>
          <w:rFonts w:ascii="Tahoma" w:hAnsi="Tahoma" w:cs="Tahoma"/>
          <w:sz w:val="24"/>
          <w:szCs w:val="24"/>
        </w:rPr>
        <w:t>Multi-Quat</w:t>
      </w:r>
      <w:r w:rsidR="00022BF1"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</w:t>
      </w:r>
      <w:r w:rsidR="00E857A8">
        <w:rPr>
          <w:rFonts w:ascii="Tahoma" w:hAnsi="Tahoma" w:cs="Tahoma"/>
          <w:sz w:val="24"/>
          <w:szCs w:val="24"/>
        </w:rPr>
        <w:t>concentration. (</w:t>
      </w:r>
      <w:r w:rsidR="00CA7400">
        <w:rPr>
          <w:rFonts w:ascii="Tahoma" w:hAnsi="Tahoma" w:cs="Tahoma"/>
          <w:sz w:val="24"/>
          <w:szCs w:val="24"/>
        </w:rPr>
        <w:t>200ppm-400ppm)</w:t>
      </w:r>
      <w:r w:rsidR="00E857A8" w:rsidRPr="00E857A8">
        <w:rPr>
          <w:rFonts w:ascii="Tahoma" w:hAnsi="Tahoma" w:cs="Tahoma"/>
          <w:sz w:val="24"/>
          <w:szCs w:val="24"/>
        </w:rPr>
        <w:t xml:space="preserve"> </w:t>
      </w:r>
    </w:p>
    <w:p w14:paraId="5812DD96" w14:textId="180EF8BE" w:rsidR="00E43D72" w:rsidRPr="00E857A8" w:rsidRDefault="00E857A8" w:rsidP="00E857A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(Remove excess water inside Koch Kitchen carts)</w:t>
      </w:r>
      <w:r w:rsidR="00AF7F0D" w:rsidRPr="00E857A8">
        <w:rPr>
          <w:rFonts w:ascii="Tahoma" w:hAnsi="Tahoma" w:cs="Tahoma"/>
          <w:sz w:val="24"/>
          <w:szCs w:val="24"/>
        </w:rPr>
        <w:t xml:space="preserve"> </w:t>
      </w:r>
    </w:p>
    <w:p w14:paraId="002B426D" w14:textId="7357C2CD" w:rsidR="0045081E" w:rsidRDefault="0045081E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Return power to the </w:t>
      </w:r>
      <w:proofErr w:type="spellStart"/>
      <w:r>
        <w:rPr>
          <w:rFonts w:ascii="Tahoma" w:hAnsi="Tahoma" w:cs="Tahoma"/>
          <w:sz w:val="24"/>
          <w:szCs w:val="24"/>
        </w:rPr>
        <w:t>Seydelmann</w:t>
      </w:r>
      <w:proofErr w:type="spellEnd"/>
    </w:p>
    <w:p w14:paraId="410D4493" w14:textId="616660B5" w:rsidR="00994654" w:rsidRDefault="00E7065F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part of pre-op process</w:t>
      </w:r>
      <w:r w:rsidR="00A77ADE">
        <w:rPr>
          <w:rFonts w:ascii="Tahoma" w:hAnsi="Tahoma" w:cs="Tahoma"/>
          <w:sz w:val="24"/>
          <w:szCs w:val="24"/>
        </w:rPr>
        <w:t xml:space="preserve"> insert drain plugs </w:t>
      </w:r>
    </w:p>
    <w:p w14:paraId="04CE8D5B" w14:textId="3089D008" w:rsidR="00C522A8" w:rsidRPr="00C522A8" w:rsidRDefault="00C522A8" w:rsidP="00C522A8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b/>
          <w:bCs/>
          <w:sz w:val="24"/>
          <w:szCs w:val="24"/>
        </w:rPr>
      </w:pPr>
      <w:r w:rsidRPr="00C522A8">
        <w:rPr>
          <w:rFonts w:ascii="Tahoma" w:hAnsi="Tahoma" w:cs="Tahoma"/>
          <w:b/>
          <w:bCs/>
          <w:sz w:val="24"/>
          <w:szCs w:val="24"/>
        </w:rPr>
        <w:t>Procedure (Weekly)</w:t>
      </w:r>
    </w:p>
    <w:p w14:paraId="31FE8166" w14:textId="309F995B" w:rsidR="00C522A8" w:rsidRDefault="00C522A8" w:rsidP="00C522A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a weekly </w:t>
      </w:r>
      <w:r w:rsidR="000F3C65">
        <w:rPr>
          <w:rFonts w:ascii="Tahoma" w:hAnsi="Tahoma" w:cs="Tahoma"/>
          <w:sz w:val="24"/>
          <w:szCs w:val="24"/>
        </w:rPr>
        <w:t xml:space="preserve">and or as needed </w:t>
      </w:r>
      <w:r>
        <w:rPr>
          <w:rFonts w:ascii="Tahoma" w:hAnsi="Tahoma" w:cs="Tahoma"/>
          <w:sz w:val="24"/>
          <w:szCs w:val="24"/>
        </w:rPr>
        <w:t>basis, maintenance shall disa</w:t>
      </w:r>
      <w:r w:rsidR="00963AE8">
        <w:rPr>
          <w:rFonts w:ascii="Tahoma" w:hAnsi="Tahoma" w:cs="Tahoma"/>
          <w:sz w:val="24"/>
          <w:szCs w:val="24"/>
        </w:rPr>
        <w:t>ssemble the blade assembly to allow a thorough foaming and</w:t>
      </w:r>
      <w:r w:rsidR="00CE0BE1">
        <w:rPr>
          <w:rFonts w:ascii="Tahoma" w:hAnsi="Tahoma" w:cs="Tahoma"/>
          <w:sz w:val="24"/>
          <w:szCs w:val="24"/>
        </w:rPr>
        <w:t xml:space="preserve"> hand cleaning of the shaft and the</w:t>
      </w:r>
      <w:r w:rsidR="00FB60D4">
        <w:rPr>
          <w:rFonts w:ascii="Tahoma" w:hAnsi="Tahoma" w:cs="Tahoma"/>
          <w:sz w:val="24"/>
          <w:szCs w:val="24"/>
        </w:rPr>
        <w:t xml:space="preserve"> </w:t>
      </w:r>
      <w:r w:rsidR="003F7C14">
        <w:rPr>
          <w:rFonts w:ascii="Tahoma" w:hAnsi="Tahoma" w:cs="Tahoma"/>
          <w:sz w:val="24"/>
          <w:szCs w:val="24"/>
        </w:rPr>
        <w:t>mating surfaces between blades.</w:t>
      </w:r>
      <w:r w:rsidR="004A5E5B">
        <w:rPr>
          <w:rFonts w:ascii="Tahoma" w:hAnsi="Tahoma" w:cs="Tahoma"/>
          <w:sz w:val="24"/>
          <w:szCs w:val="24"/>
        </w:rPr>
        <w:t xml:space="preserve">  Blades are</w:t>
      </w:r>
      <w:r w:rsidR="00DA1097">
        <w:rPr>
          <w:rFonts w:ascii="Tahoma" w:hAnsi="Tahoma" w:cs="Tahoma"/>
          <w:sz w:val="24"/>
          <w:szCs w:val="24"/>
        </w:rPr>
        <w:t xml:space="preserve"> then sharpened in the maintenance shop.</w:t>
      </w:r>
    </w:p>
    <w:p w14:paraId="4AC38452" w14:textId="32CC8C4C" w:rsidR="003F7C14" w:rsidRDefault="001666C7" w:rsidP="00C522A8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Maintenance </w:t>
      </w:r>
      <w:r w:rsidR="0076663A">
        <w:rPr>
          <w:rFonts w:ascii="Tahoma" w:hAnsi="Tahoma" w:cs="Tahoma"/>
          <w:sz w:val="24"/>
          <w:szCs w:val="24"/>
        </w:rPr>
        <w:t>reinstalls blades in correct configuration</w:t>
      </w:r>
      <w:r w:rsidR="00B85AE9">
        <w:rPr>
          <w:rFonts w:ascii="Tahoma" w:hAnsi="Tahoma" w:cs="Tahoma"/>
          <w:sz w:val="24"/>
          <w:szCs w:val="24"/>
        </w:rPr>
        <w:t>.</w:t>
      </w:r>
    </w:p>
    <w:p w14:paraId="65ED4294" w14:textId="77777777" w:rsid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24BBC">
        <w:rPr>
          <w:rFonts w:ascii="Tahoma" w:hAnsi="Tahoma" w:cs="Tahoma"/>
          <w:sz w:val="24"/>
          <w:szCs w:val="24"/>
        </w:rPr>
        <w:t xml:space="preserve">Remove two drain plugs in bottom of bowl </w:t>
      </w:r>
      <w:r>
        <w:rPr>
          <w:rFonts w:ascii="Tahoma" w:hAnsi="Tahoma" w:cs="Tahoma"/>
          <w:sz w:val="24"/>
          <w:szCs w:val="24"/>
        </w:rPr>
        <w:t xml:space="preserve">rinse </w:t>
      </w:r>
      <w:r w:rsidRPr="00126B75">
        <w:rPr>
          <w:rFonts w:ascii="Tahoma" w:hAnsi="Tahoma" w:cs="Tahoma"/>
          <w:sz w:val="24"/>
          <w:szCs w:val="24"/>
        </w:rPr>
        <w:t>handwipe drain plugs with single use scratch pad</w:t>
      </w:r>
      <w:r>
        <w:rPr>
          <w:rFonts w:ascii="Tahoma" w:hAnsi="Tahoma" w:cs="Tahoma"/>
          <w:sz w:val="24"/>
          <w:szCs w:val="24"/>
        </w:rPr>
        <w:t>.</w:t>
      </w:r>
    </w:p>
    <w:p w14:paraId="5A20055A" w14:textId="77777777" w:rsidR="00B85AE9" w:rsidRPr="00B24BBC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24BBC">
        <w:rPr>
          <w:rFonts w:ascii="Tahoma" w:hAnsi="Tahoma" w:cs="Tahoma"/>
          <w:sz w:val="24"/>
          <w:szCs w:val="24"/>
        </w:rPr>
        <w:t>Rinse bowl, lid, blades, discharge disc, and discharge chute from the top to the bottom with hot, low pressure water to remove the excess food residues.</w:t>
      </w:r>
    </w:p>
    <w:p w14:paraId="6F378AAE" w14:textId="77777777" w:rsidR="00B85AE9" w:rsidRPr="00E95302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Foam bowl, lid, blades, discharge disc and discharge chute with Enrich 299 at the recommended concentration.</w:t>
      </w:r>
    </w:p>
    <w:p w14:paraId="40D01F89" w14:textId="77777777" w:rsid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 everything in 5.7 with a single use scratch pad or white bristled brush. For Safety , put cutting gloves and use handheld white brush to brush the blades.</w:t>
      </w:r>
    </w:p>
    <w:p w14:paraId="485F1812" w14:textId="77777777" w:rsid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everything in 5.7  from the top down with hot, low-pressure water to remove chemical residues</w:t>
      </w:r>
      <w:r>
        <w:rPr>
          <w:rFonts w:ascii="Tahoma" w:hAnsi="Tahoma" w:cs="Tahoma"/>
          <w:sz w:val="24"/>
          <w:szCs w:val="24"/>
        </w:rPr>
        <w:t>.</w:t>
      </w:r>
    </w:p>
    <w:p w14:paraId="2437E645" w14:textId="2811A7CC" w:rsidR="00B85AE9" w:rsidRP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85AE9"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0F89AB94" w14:textId="77777777" w:rsid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in 5.7 with Multi-Quat at the recommended concentration. (200ppm-400ppm)</w:t>
      </w:r>
      <w:r w:rsidRPr="00E857A8">
        <w:rPr>
          <w:rFonts w:ascii="Tahoma" w:hAnsi="Tahoma" w:cs="Tahoma"/>
          <w:sz w:val="24"/>
          <w:szCs w:val="24"/>
        </w:rPr>
        <w:t xml:space="preserve"> </w:t>
      </w:r>
    </w:p>
    <w:p w14:paraId="0F0E013E" w14:textId="77777777" w:rsidR="00B85AE9" w:rsidRDefault="00B85AE9" w:rsidP="00B85AE9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Return power to the </w:t>
      </w:r>
      <w:proofErr w:type="spellStart"/>
      <w:r>
        <w:rPr>
          <w:rFonts w:ascii="Tahoma" w:hAnsi="Tahoma" w:cs="Tahoma"/>
          <w:sz w:val="24"/>
          <w:szCs w:val="24"/>
        </w:rPr>
        <w:t>Seydelmann</w:t>
      </w:r>
      <w:proofErr w:type="spellEnd"/>
    </w:p>
    <w:p w14:paraId="6116D3CF" w14:textId="77777777" w:rsidR="001666C7" w:rsidRPr="001666C7" w:rsidRDefault="001666C7" w:rsidP="00B85AE9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86172E5" w14:textId="77777777" w:rsidR="00C04AA5" w:rsidRPr="00C04AA5" w:rsidRDefault="00C04AA5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B428933" w14:textId="195F903E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66625755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65BD46D9" w14:textId="28561261" w:rsidR="007A40F3" w:rsidRPr="007642DF" w:rsidRDefault="007A40F3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3607F17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4B941EEE" w14:textId="5B3E194E" w:rsidR="00E7640E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p w14:paraId="23E44DDF" w14:textId="77777777" w:rsidR="00BB789C" w:rsidRPr="005A160E" w:rsidRDefault="00BB789C" w:rsidP="00BB789C">
      <w:pPr>
        <w:pStyle w:val="ListParagraph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11C85D54" w:rsidR="00BB789C" w:rsidRDefault="00FE1A17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Dated:12/7/2021.</w:t>
            </w:r>
          </w:p>
          <w:p w14:paraId="25201AD3" w14:textId="77777777" w:rsidR="00BB789C" w:rsidRPr="008B52BF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49BB6B7" w14:textId="54840AB1" w:rsidR="00A36B80" w:rsidRDefault="00126B75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Removed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Indosan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485 </w:t>
            </w:r>
            <w:r w:rsidR="004D324D">
              <w:rPr>
                <w:rFonts w:ascii="Tahoma" w:hAnsi="Tahoma" w:cs="Tahoma"/>
                <w:sz w:val="24"/>
                <w:szCs w:val="24"/>
              </w:rPr>
              <w:t>changed Multi-Quat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D349B11" w14:textId="7099B316" w:rsidR="00126B75" w:rsidRDefault="004D324D" w:rsidP="00126B75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Removed Soak drain plug and </w:t>
            </w:r>
            <w:r w:rsidR="00126B75" w:rsidRPr="00126B75">
              <w:rPr>
                <w:rFonts w:ascii="Tahoma" w:hAnsi="Tahoma" w:cs="Tahoma"/>
                <w:sz w:val="24"/>
                <w:szCs w:val="24"/>
              </w:rPr>
              <w:t>After 30 minutes</w:t>
            </w:r>
            <w:r w:rsidR="00795D7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B3356DC" w14:textId="44C5C544" w:rsidR="00795D73" w:rsidRPr="00795D73" w:rsidRDefault="00795D73" w:rsidP="00795D73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r w:rsidRPr="00795D73">
              <w:rPr>
                <w:rFonts w:ascii="Tahoma" w:hAnsi="Tahoma" w:cs="Tahoma"/>
                <w:sz w:val="24"/>
                <w:szCs w:val="24"/>
              </w:rPr>
              <w:t>Visual inspection using flashlight to ensure the cleanliness of equipment’s and parts before sanitizing. (If found food residues, reclean as needed)</w:t>
            </w:r>
          </w:p>
          <w:p w14:paraId="5378367F" w14:textId="77777777" w:rsidR="00795D73" w:rsidRPr="00126B75" w:rsidRDefault="00795D73" w:rsidP="00126B75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</w:p>
          <w:p w14:paraId="5BB1CF37" w14:textId="5F4B2B16" w:rsidR="00126B75" w:rsidRPr="008B52BF" w:rsidRDefault="00126B75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07040FFC" w:rsidR="00BB789C" w:rsidRDefault="00A334EF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  <w:p w14:paraId="1D313642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1E833E13" w14:textId="77777777" w:rsidR="00BB789C" w:rsidRDefault="00A334EF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  <w:r w:rsidR="00611CF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3FB3741" w14:textId="5EB8E20E" w:rsidR="00611CFB" w:rsidRPr="008B52BF" w:rsidRDefault="00611CFB" w:rsidP="00611CFB">
            <w:pPr>
              <w:pStyle w:val="ListParagraph"/>
              <w:ind w:left="0" w:right="432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7AAB367" w14:textId="65DA98EF" w:rsidR="00E7640E" w:rsidRPr="007C7737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4BA2" w14:textId="77777777" w:rsidR="00C457F9" w:rsidRDefault="00C457F9" w:rsidP="00E7640E">
      <w:pPr>
        <w:spacing w:after="0" w:line="240" w:lineRule="auto"/>
      </w:pPr>
      <w:r>
        <w:separator/>
      </w:r>
    </w:p>
  </w:endnote>
  <w:endnote w:type="continuationSeparator" w:id="0">
    <w:p w14:paraId="4C44301C" w14:textId="77777777" w:rsidR="00C457F9" w:rsidRDefault="00C457F9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25"/>
      <w:gridCol w:w="2423"/>
      <w:gridCol w:w="2233"/>
      <w:gridCol w:w="2051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337D2716" w:rsidR="00CE6350" w:rsidRPr="00BD4CD2" w:rsidRDefault="00581B9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 / Alfredo</w:t>
          </w:r>
        </w:p>
      </w:tc>
      <w:tc>
        <w:tcPr>
          <w:tcW w:w="2430" w:type="dxa"/>
          <w:vAlign w:val="center"/>
        </w:tcPr>
        <w:p w14:paraId="53B615D4" w14:textId="4AFF2B1F" w:rsidR="00CE6350" w:rsidRPr="00BD4CD2" w:rsidRDefault="00581B9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1B739EA9" w:rsidR="00CE6350" w:rsidRPr="00BD4CD2" w:rsidRDefault="00A334E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6AC4FC5C" w:rsidR="00CE6350" w:rsidRPr="00BD4CD2" w:rsidRDefault="00A334EF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2</w:t>
          </w:r>
        </w:p>
      </w:tc>
      <w:tc>
        <w:tcPr>
          <w:tcW w:w="1650" w:type="dxa"/>
          <w:vAlign w:val="center"/>
        </w:tcPr>
        <w:p w14:paraId="2D39F4EF" w14:textId="22DBAE63" w:rsidR="00CE6350" w:rsidRPr="00BD4CD2" w:rsidRDefault="00581B95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E23B" w14:textId="77777777" w:rsidR="00C457F9" w:rsidRDefault="00C457F9" w:rsidP="00E7640E">
      <w:pPr>
        <w:spacing w:after="0" w:line="240" w:lineRule="auto"/>
      </w:pPr>
      <w:r>
        <w:separator/>
      </w:r>
    </w:p>
  </w:footnote>
  <w:footnote w:type="continuationSeparator" w:id="0">
    <w:p w14:paraId="0D6A1DA0" w14:textId="77777777" w:rsidR="00C457F9" w:rsidRDefault="00C457F9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43C6D0B0" w14:textId="105B761D" w:rsidR="00A334EF" w:rsidRDefault="00A334EF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07</w:t>
              </w:r>
            </w:p>
            <w:p w14:paraId="6F1F19EC" w14:textId="49AB180F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5E4416C4" w:rsidR="00E7640E" w:rsidRPr="00CD05BF" w:rsidRDefault="00FA4EA5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proofErr w:type="spellStart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Seydelmann</w:t>
          </w:r>
          <w:proofErr w:type="spellEnd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 xml:space="preserve"> Bowl Chopper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1255162854">
    <w:abstractNumId w:val="2"/>
  </w:num>
  <w:num w:numId="2" w16cid:durableId="1638608376">
    <w:abstractNumId w:val="1"/>
  </w:num>
  <w:num w:numId="3" w16cid:durableId="1294018423">
    <w:abstractNumId w:val="3"/>
  </w:num>
  <w:num w:numId="4" w16cid:durableId="633222745">
    <w:abstractNumId w:val="4"/>
  </w:num>
  <w:num w:numId="5" w16cid:durableId="1730304624">
    <w:abstractNumId w:val="0"/>
  </w:num>
  <w:num w:numId="6" w16cid:durableId="943657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2BF1"/>
    <w:rsid w:val="00024AF0"/>
    <w:rsid w:val="00031839"/>
    <w:rsid w:val="00036890"/>
    <w:rsid w:val="00044206"/>
    <w:rsid w:val="0004636C"/>
    <w:rsid w:val="00056883"/>
    <w:rsid w:val="000635DF"/>
    <w:rsid w:val="00073AC4"/>
    <w:rsid w:val="00081A06"/>
    <w:rsid w:val="00084DFC"/>
    <w:rsid w:val="00094886"/>
    <w:rsid w:val="000A35B6"/>
    <w:rsid w:val="000A471D"/>
    <w:rsid w:val="000B00E9"/>
    <w:rsid w:val="000B2F6A"/>
    <w:rsid w:val="000C3139"/>
    <w:rsid w:val="000D4060"/>
    <w:rsid w:val="000E0416"/>
    <w:rsid w:val="000E6AE7"/>
    <w:rsid w:val="000F3C65"/>
    <w:rsid w:val="001032FC"/>
    <w:rsid w:val="00105049"/>
    <w:rsid w:val="001102BD"/>
    <w:rsid w:val="00122D5C"/>
    <w:rsid w:val="0012512D"/>
    <w:rsid w:val="00126621"/>
    <w:rsid w:val="00126B75"/>
    <w:rsid w:val="001426FC"/>
    <w:rsid w:val="00142895"/>
    <w:rsid w:val="0015781E"/>
    <w:rsid w:val="001666C7"/>
    <w:rsid w:val="001717A2"/>
    <w:rsid w:val="001867A4"/>
    <w:rsid w:val="001A4466"/>
    <w:rsid w:val="001D0AB9"/>
    <w:rsid w:val="00203245"/>
    <w:rsid w:val="00203848"/>
    <w:rsid w:val="00207B23"/>
    <w:rsid w:val="00220C7C"/>
    <w:rsid w:val="0023303E"/>
    <w:rsid w:val="00247D60"/>
    <w:rsid w:val="00254008"/>
    <w:rsid w:val="00256703"/>
    <w:rsid w:val="002815ED"/>
    <w:rsid w:val="002A76B3"/>
    <w:rsid w:val="002B0264"/>
    <w:rsid w:val="002C1D62"/>
    <w:rsid w:val="002C3E1B"/>
    <w:rsid w:val="002C64B8"/>
    <w:rsid w:val="00306980"/>
    <w:rsid w:val="00316519"/>
    <w:rsid w:val="00321311"/>
    <w:rsid w:val="00324F17"/>
    <w:rsid w:val="0035675A"/>
    <w:rsid w:val="00363FA3"/>
    <w:rsid w:val="00393814"/>
    <w:rsid w:val="00397D35"/>
    <w:rsid w:val="003A51B4"/>
    <w:rsid w:val="003A60D8"/>
    <w:rsid w:val="003C5B87"/>
    <w:rsid w:val="003D2A3A"/>
    <w:rsid w:val="003F5C3D"/>
    <w:rsid w:val="003F7C14"/>
    <w:rsid w:val="004021B0"/>
    <w:rsid w:val="0041440F"/>
    <w:rsid w:val="00421AD7"/>
    <w:rsid w:val="0043040F"/>
    <w:rsid w:val="0044731F"/>
    <w:rsid w:val="0045081E"/>
    <w:rsid w:val="004722E3"/>
    <w:rsid w:val="00472BE5"/>
    <w:rsid w:val="0047697A"/>
    <w:rsid w:val="00476FF1"/>
    <w:rsid w:val="004775B4"/>
    <w:rsid w:val="004A5E5B"/>
    <w:rsid w:val="004A637B"/>
    <w:rsid w:val="004A7211"/>
    <w:rsid w:val="004B26B6"/>
    <w:rsid w:val="004C5982"/>
    <w:rsid w:val="004D275A"/>
    <w:rsid w:val="004D324D"/>
    <w:rsid w:val="004E4533"/>
    <w:rsid w:val="005111AC"/>
    <w:rsid w:val="00526106"/>
    <w:rsid w:val="0052611B"/>
    <w:rsid w:val="00567AF6"/>
    <w:rsid w:val="00567F09"/>
    <w:rsid w:val="005751B6"/>
    <w:rsid w:val="00580822"/>
    <w:rsid w:val="00581B95"/>
    <w:rsid w:val="00587FAD"/>
    <w:rsid w:val="00593723"/>
    <w:rsid w:val="005B13A5"/>
    <w:rsid w:val="005B5BB8"/>
    <w:rsid w:val="005B655A"/>
    <w:rsid w:val="005D2D8E"/>
    <w:rsid w:val="005E0293"/>
    <w:rsid w:val="005E61F4"/>
    <w:rsid w:val="006009C1"/>
    <w:rsid w:val="006016CC"/>
    <w:rsid w:val="00611CFB"/>
    <w:rsid w:val="00613860"/>
    <w:rsid w:val="006259AA"/>
    <w:rsid w:val="00636DBC"/>
    <w:rsid w:val="0064081E"/>
    <w:rsid w:val="00647CB4"/>
    <w:rsid w:val="0065257E"/>
    <w:rsid w:val="00661334"/>
    <w:rsid w:val="0067322F"/>
    <w:rsid w:val="00675082"/>
    <w:rsid w:val="00682000"/>
    <w:rsid w:val="0068420A"/>
    <w:rsid w:val="00686C83"/>
    <w:rsid w:val="00687A3B"/>
    <w:rsid w:val="00690A68"/>
    <w:rsid w:val="006933A6"/>
    <w:rsid w:val="006937D8"/>
    <w:rsid w:val="006B6EB1"/>
    <w:rsid w:val="006C141A"/>
    <w:rsid w:val="006C4354"/>
    <w:rsid w:val="006C70CB"/>
    <w:rsid w:val="006E449C"/>
    <w:rsid w:val="006F3783"/>
    <w:rsid w:val="007642DF"/>
    <w:rsid w:val="00764AF7"/>
    <w:rsid w:val="0076663A"/>
    <w:rsid w:val="00775372"/>
    <w:rsid w:val="00795D73"/>
    <w:rsid w:val="007A40F3"/>
    <w:rsid w:val="007A6695"/>
    <w:rsid w:val="007B052A"/>
    <w:rsid w:val="007C7737"/>
    <w:rsid w:val="007D02EB"/>
    <w:rsid w:val="007E548D"/>
    <w:rsid w:val="007F17E7"/>
    <w:rsid w:val="007F1C85"/>
    <w:rsid w:val="00800CE1"/>
    <w:rsid w:val="00825E1D"/>
    <w:rsid w:val="00835D96"/>
    <w:rsid w:val="00855787"/>
    <w:rsid w:val="00873850"/>
    <w:rsid w:val="0088168F"/>
    <w:rsid w:val="00890634"/>
    <w:rsid w:val="008A28BB"/>
    <w:rsid w:val="008A6DC0"/>
    <w:rsid w:val="008B3558"/>
    <w:rsid w:val="00933AFE"/>
    <w:rsid w:val="009350B6"/>
    <w:rsid w:val="0094477D"/>
    <w:rsid w:val="00963AE8"/>
    <w:rsid w:val="00971830"/>
    <w:rsid w:val="00994654"/>
    <w:rsid w:val="00997247"/>
    <w:rsid w:val="009C5AFA"/>
    <w:rsid w:val="009E4196"/>
    <w:rsid w:val="00A17B1D"/>
    <w:rsid w:val="00A235FA"/>
    <w:rsid w:val="00A23FE6"/>
    <w:rsid w:val="00A3039C"/>
    <w:rsid w:val="00A334EF"/>
    <w:rsid w:val="00A36B80"/>
    <w:rsid w:val="00A377DA"/>
    <w:rsid w:val="00A44A3A"/>
    <w:rsid w:val="00A50BC4"/>
    <w:rsid w:val="00A57E63"/>
    <w:rsid w:val="00A71E14"/>
    <w:rsid w:val="00A77ADE"/>
    <w:rsid w:val="00A90F9E"/>
    <w:rsid w:val="00AA4189"/>
    <w:rsid w:val="00AD04FA"/>
    <w:rsid w:val="00AD62FA"/>
    <w:rsid w:val="00AF1499"/>
    <w:rsid w:val="00AF443D"/>
    <w:rsid w:val="00AF7F0D"/>
    <w:rsid w:val="00B062EB"/>
    <w:rsid w:val="00B14B08"/>
    <w:rsid w:val="00B2373C"/>
    <w:rsid w:val="00B24BBC"/>
    <w:rsid w:val="00B263A4"/>
    <w:rsid w:val="00B30F6D"/>
    <w:rsid w:val="00B36E8E"/>
    <w:rsid w:val="00B50683"/>
    <w:rsid w:val="00B61FA5"/>
    <w:rsid w:val="00B65777"/>
    <w:rsid w:val="00B67874"/>
    <w:rsid w:val="00B77068"/>
    <w:rsid w:val="00B81C53"/>
    <w:rsid w:val="00B85AE9"/>
    <w:rsid w:val="00B94B7C"/>
    <w:rsid w:val="00BA04DF"/>
    <w:rsid w:val="00BB6E93"/>
    <w:rsid w:val="00BB789C"/>
    <w:rsid w:val="00BD2AB7"/>
    <w:rsid w:val="00BD4CD2"/>
    <w:rsid w:val="00BF2564"/>
    <w:rsid w:val="00BF284A"/>
    <w:rsid w:val="00C04AA5"/>
    <w:rsid w:val="00C135DB"/>
    <w:rsid w:val="00C219E5"/>
    <w:rsid w:val="00C26C94"/>
    <w:rsid w:val="00C457F9"/>
    <w:rsid w:val="00C4585C"/>
    <w:rsid w:val="00C4689B"/>
    <w:rsid w:val="00C522A8"/>
    <w:rsid w:val="00C53C38"/>
    <w:rsid w:val="00C5699A"/>
    <w:rsid w:val="00C7508A"/>
    <w:rsid w:val="00CA7400"/>
    <w:rsid w:val="00CC4D87"/>
    <w:rsid w:val="00CD05BF"/>
    <w:rsid w:val="00CD3C36"/>
    <w:rsid w:val="00CE0BE1"/>
    <w:rsid w:val="00CE6350"/>
    <w:rsid w:val="00CF09FE"/>
    <w:rsid w:val="00CF22E3"/>
    <w:rsid w:val="00D041C5"/>
    <w:rsid w:val="00D0597D"/>
    <w:rsid w:val="00D2276D"/>
    <w:rsid w:val="00D27B89"/>
    <w:rsid w:val="00D37AD2"/>
    <w:rsid w:val="00D52807"/>
    <w:rsid w:val="00D57748"/>
    <w:rsid w:val="00D6602E"/>
    <w:rsid w:val="00D81F3B"/>
    <w:rsid w:val="00D831D8"/>
    <w:rsid w:val="00DA1097"/>
    <w:rsid w:val="00DF0271"/>
    <w:rsid w:val="00E16C1A"/>
    <w:rsid w:val="00E22E57"/>
    <w:rsid w:val="00E43D72"/>
    <w:rsid w:val="00E5587C"/>
    <w:rsid w:val="00E7065F"/>
    <w:rsid w:val="00E7640E"/>
    <w:rsid w:val="00E857A8"/>
    <w:rsid w:val="00E90CFF"/>
    <w:rsid w:val="00E9206E"/>
    <w:rsid w:val="00E9227D"/>
    <w:rsid w:val="00E92BEA"/>
    <w:rsid w:val="00E95302"/>
    <w:rsid w:val="00E96242"/>
    <w:rsid w:val="00EA7369"/>
    <w:rsid w:val="00EC5961"/>
    <w:rsid w:val="00ED07CF"/>
    <w:rsid w:val="00ED57DF"/>
    <w:rsid w:val="00ED67CD"/>
    <w:rsid w:val="00F00C08"/>
    <w:rsid w:val="00F04B2E"/>
    <w:rsid w:val="00F12018"/>
    <w:rsid w:val="00F17BC8"/>
    <w:rsid w:val="00F27C14"/>
    <w:rsid w:val="00F31C93"/>
    <w:rsid w:val="00F34BF1"/>
    <w:rsid w:val="00F37E48"/>
    <w:rsid w:val="00F40518"/>
    <w:rsid w:val="00F40680"/>
    <w:rsid w:val="00F66BDE"/>
    <w:rsid w:val="00F7020A"/>
    <w:rsid w:val="00F71708"/>
    <w:rsid w:val="00FA33DB"/>
    <w:rsid w:val="00FA498B"/>
    <w:rsid w:val="00FA4EA5"/>
    <w:rsid w:val="00FB60D4"/>
    <w:rsid w:val="00FC2FE7"/>
    <w:rsid w:val="00FE1A17"/>
    <w:rsid w:val="00FE409B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81</cp:revision>
  <cp:lastPrinted>2020-09-23T20:28:00Z</cp:lastPrinted>
  <dcterms:created xsi:type="dcterms:W3CDTF">2020-10-15T03:20:00Z</dcterms:created>
  <dcterms:modified xsi:type="dcterms:W3CDTF">2023-03-21T14:51:00Z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