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EB81" w14:textId="77777777" w:rsidR="00DD761A" w:rsidRPr="00017643" w:rsidRDefault="00DD761A" w:rsidP="008F2FCF">
      <w:pPr>
        <w:numPr>
          <w:ilvl w:val="0"/>
          <w:numId w:val="1"/>
        </w:numPr>
        <w:tabs>
          <w:tab w:val="clear" w:pos="720"/>
        </w:tabs>
        <w:spacing w:line="360" w:lineRule="auto"/>
        <w:jc w:val="both"/>
        <w:rPr>
          <w:rFonts w:asciiTheme="minorHAnsi" w:hAnsiTheme="minorHAnsi" w:cstheme="minorHAnsi"/>
          <w:b/>
          <w:sz w:val="22"/>
          <w:szCs w:val="22"/>
        </w:rPr>
      </w:pPr>
      <w:r w:rsidRPr="00017643">
        <w:rPr>
          <w:rFonts w:asciiTheme="minorHAnsi" w:hAnsiTheme="minorHAnsi" w:cstheme="minorHAnsi"/>
          <w:b/>
          <w:sz w:val="22"/>
          <w:szCs w:val="22"/>
        </w:rPr>
        <w:t>Purpose</w:t>
      </w:r>
    </w:p>
    <w:p w14:paraId="6747ACF2" w14:textId="1F781AA7" w:rsidR="00DD761A" w:rsidRDefault="00DD761A" w:rsidP="008F2FCF">
      <w:pPr>
        <w:tabs>
          <w:tab w:val="left" w:pos="-1440"/>
        </w:tabs>
        <w:spacing w:line="360" w:lineRule="auto"/>
        <w:ind w:left="720"/>
        <w:jc w:val="both"/>
        <w:rPr>
          <w:rFonts w:asciiTheme="minorHAnsi" w:hAnsiTheme="minorHAnsi" w:cstheme="minorHAnsi"/>
          <w:sz w:val="22"/>
          <w:szCs w:val="22"/>
        </w:rPr>
      </w:pPr>
      <w:r w:rsidRPr="00017643">
        <w:rPr>
          <w:rFonts w:asciiTheme="minorHAnsi" w:hAnsiTheme="minorHAnsi" w:cstheme="minorHAnsi"/>
          <w:sz w:val="22"/>
          <w:szCs w:val="22"/>
        </w:rPr>
        <w:t xml:space="preserve">This SOP details the procedures for aseptic swabbing of the Effytec Filler and Flexicon Auger </w:t>
      </w:r>
      <w:r>
        <w:rPr>
          <w:rFonts w:asciiTheme="minorHAnsi" w:hAnsiTheme="minorHAnsi" w:cstheme="minorHAnsi"/>
          <w:sz w:val="22"/>
          <w:szCs w:val="22"/>
        </w:rPr>
        <w:t xml:space="preserve">and the </w:t>
      </w:r>
      <w:r w:rsidR="00B55EC1">
        <w:rPr>
          <w:rFonts w:asciiTheme="minorHAnsi" w:hAnsiTheme="minorHAnsi" w:cstheme="minorHAnsi"/>
          <w:sz w:val="22"/>
          <w:szCs w:val="22"/>
        </w:rPr>
        <w:t xml:space="preserve">AMS, the </w:t>
      </w:r>
      <w:proofErr w:type="spellStart"/>
      <w:r>
        <w:rPr>
          <w:rFonts w:asciiTheme="minorHAnsi" w:hAnsiTheme="minorHAnsi" w:cstheme="minorHAnsi"/>
          <w:sz w:val="22"/>
          <w:szCs w:val="22"/>
        </w:rPr>
        <w:t>Canco</w:t>
      </w:r>
      <w:proofErr w:type="spellEnd"/>
      <w:r>
        <w:rPr>
          <w:rFonts w:asciiTheme="minorHAnsi" w:hAnsiTheme="minorHAnsi" w:cstheme="minorHAnsi"/>
          <w:sz w:val="22"/>
          <w:szCs w:val="22"/>
        </w:rPr>
        <w:t xml:space="preserve"> </w:t>
      </w:r>
      <w:r w:rsidR="000321B0">
        <w:rPr>
          <w:rFonts w:asciiTheme="minorHAnsi" w:hAnsiTheme="minorHAnsi" w:cstheme="minorHAnsi"/>
          <w:sz w:val="22"/>
          <w:szCs w:val="22"/>
        </w:rPr>
        <w:t>Canner and</w:t>
      </w:r>
      <w:r w:rsidR="00B55EC1">
        <w:rPr>
          <w:rFonts w:asciiTheme="minorHAnsi" w:hAnsiTheme="minorHAnsi" w:cstheme="minorHAnsi"/>
          <w:sz w:val="22"/>
          <w:szCs w:val="22"/>
        </w:rPr>
        <w:t xml:space="preserve"> the HDG and Flexicon Auger </w:t>
      </w:r>
      <w:r w:rsidRPr="00017643">
        <w:rPr>
          <w:rFonts w:asciiTheme="minorHAnsi" w:hAnsiTheme="minorHAnsi" w:cstheme="minorHAnsi"/>
          <w:sz w:val="22"/>
          <w:szCs w:val="22"/>
        </w:rPr>
        <w:t>during the Equipment Sanitization Audit (</w:t>
      </w:r>
      <w:r w:rsidRPr="00017643">
        <w:rPr>
          <w:rFonts w:asciiTheme="minorHAnsi" w:hAnsiTheme="minorHAnsi" w:cstheme="minorHAnsi"/>
          <w:b/>
          <w:bCs/>
          <w:sz w:val="22"/>
          <w:szCs w:val="22"/>
        </w:rPr>
        <w:t>PMI-USA-SR-001</w:t>
      </w:r>
      <w:proofErr w:type="gramStart"/>
      <w:r w:rsidRPr="00017643">
        <w:rPr>
          <w:rFonts w:asciiTheme="minorHAnsi" w:hAnsiTheme="minorHAnsi" w:cstheme="minorHAnsi"/>
          <w:sz w:val="22"/>
          <w:szCs w:val="22"/>
        </w:rPr>
        <w:t>)</w:t>
      </w:r>
      <w:r w:rsidR="00B55EC1">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sidRPr="00017643">
        <w:rPr>
          <w:rFonts w:asciiTheme="minorHAnsi" w:hAnsiTheme="minorHAnsi" w:cstheme="minorHAnsi"/>
          <w:b/>
          <w:bCs/>
          <w:sz w:val="22"/>
          <w:szCs w:val="22"/>
        </w:rPr>
        <w:t>PMI-USA-SR-0</w:t>
      </w:r>
      <w:r>
        <w:rPr>
          <w:rFonts w:asciiTheme="minorHAnsi" w:hAnsiTheme="minorHAnsi" w:cstheme="minorHAnsi"/>
          <w:b/>
          <w:bCs/>
          <w:sz w:val="22"/>
          <w:szCs w:val="22"/>
        </w:rPr>
        <w:t xml:space="preserve">39) </w:t>
      </w:r>
      <w:r w:rsidR="00B55EC1" w:rsidRPr="00B55EC1">
        <w:rPr>
          <w:rFonts w:asciiTheme="minorHAnsi" w:hAnsiTheme="minorHAnsi" w:cstheme="minorHAnsi"/>
          <w:sz w:val="22"/>
          <w:szCs w:val="22"/>
        </w:rPr>
        <w:t xml:space="preserve">and </w:t>
      </w:r>
      <w:r w:rsidR="00B55EC1">
        <w:rPr>
          <w:rFonts w:asciiTheme="minorHAnsi" w:hAnsiTheme="minorHAnsi" w:cstheme="minorHAnsi"/>
          <w:b/>
          <w:bCs/>
          <w:sz w:val="22"/>
          <w:szCs w:val="22"/>
        </w:rPr>
        <w:t xml:space="preserve"> (PMI-USA-SR-050) </w:t>
      </w:r>
      <w:r w:rsidRPr="00DD761A">
        <w:rPr>
          <w:rFonts w:asciiTheme="minorHAnsi" w:hAnsiTheme="minorHAnsi" w:cstheme="minorHAnsi"/>
          <w:sz w:val="22"/>
          <w:szCs w:val="22"/>
        </w:rPr>
        <w:t>respectively</w:t>
      </w:r>
      <w:r>
        <w:rPr>
          <w:rFonts w:asciiTheme="minorHAnsi" w:hAnsiTheme="minorHAnsi" w:cstheme="minorHAnsi"/>
          <w:sz w:val="22"/>
          <w:szCs w:val="22"/>
        </w:rPr>
        <w:t>.</w:t>
      </w:r>
    </w:p>
    <w:p w14:paraId="5410C2FF" w14:textId="221598B7" w:rsidR="00DD761A" w:rsidRDefault="00DD761A" w:rsidP="008F2FCF">
      <w:pPr>
        <w:tabs>
          <w:tab w:val="left" w:pos="-1440"/>
        </w:tabs>
        <w:spacing w:line="360" w:lineRule="auto"/>
        <w:ind w:left="720"/>
        <w:jc w:val="both"/>
        <w:rPr>
          <w:rFonts w:asciiTheme="minorHAnsi" w:hAnsiTheme="minorHAnsi" w:cstheme="minorHAnsi"/>
          <w:sz w:val="22"/>
          <w:szCs w:val="22"/>
        </w:rPr>
      </w:pPr>
    </w:p>
    <w:p w14:paraId="0B42EFE4" w14:textId="77777777" w:rsidR="00DD761A" w:rsidRPr="00017643" w:rsidRDefault="00DD761A" w:rsidP="008F2FCF">
      <w:pPr>
        <w:numPr>
          <w:ilvl w:val="0"/>
          <w:numId w:val="1"/>
        </w:numPr>
        <w:tabs>
          <w:tab w:val="left" w:pos="-1440"/>
        </w:tabs>
        <w:spacing w:line="360" w:lineRule="auto"/>
        <w:jc w:val="both"/>
        <w:rPr>
          <w:rFonts w:asciiTheme="minorHAnsi" w:hAnsiTheme="minorHAnsi" w:cstheme="minorHAnsi"/>
          <w:b/>
          <w:sz w:val="22"/>
          <w:szCs w:val="22"/>
        </w:rPr>
      </w:pPr>
      <w:r w:rsidRPr="00017643">
        <w:rPr>
          <w:rFonts w:asciiTheme="minorHAnsi" w:hAnsiTheme="minorHAnsi" w:cstheme="minorHAnsi"/>
          <w:b/>
          <w:sz w:val="22"/>
          <w:szCs w:val="22"/>
        </w:rPr>
        <w:t>Scope</w:t>
      </w:r>
    </w:p>
    <w:p w14:paraId="21F9C683" w14:textId="1273B415" w:rsidR="00DD761A" w:rsidRPr="00017643" w:rsidRDefault="00DD761A" w:rsidP="008F2FCF">
      <w:pPr>
        <w:numPr>
          <w:ilvl w:val="1"/>
          <w:numId w:val="1"/>
        </w:numPr>
        <w:tabs>
          <w:tab w:val="left" w:pos="-1440"/>
        </w:tabs>
        <w:spacing w:line="360" w:lineRule="auto"/>
        <w:rPr>
          <w:rFonts w:asciiTheme="minorHAnsi" w:hAnsiTheme="minorHAnsi" w:cstheme="minorHAnsi"/>
          <w:sz w:val="22"/>
          <w:szCs w:val="22"/>
        </w:rPr>
      </w:pPr>
      <w:r w:rsidRPr="00017643">
        <w:rPr>
          <w:rFonts w:asciiTheme="minorHAnsi" w:hAnsiTheme="minorHAnsi" w:cstheme="minorHAnsi"/>
          <w:sz w:val="22"/>
          <w:szCs w:val="22"/>
        </w:rPr>
        <w:t xml:space="preserve">This procedure covers the Microbiological Audit </w:t>
      </w:r>
      <w:r w:rsidR="00710DB5">
        <w:rPr>
          <w:rFonts w:asciiTheme="minorHAnsi" w:hAnsiTheme="minorHAnsi" w:cstheme="minorHAnsi"/>
          <w:sz w:val="22"/>
          <w:szCs w:val="22"/>
        </w:rPr>
        <w:t xml:space="preserve">procedures that are performed during every product changeover after proper cleaning procedures have been completed. </w:t>
      </w:r>
    </w:p>
    <w:p w14:paraId="06414A6A" w14:textId="77777777" w:rsidR="00DD761A" w:rsidRPr="00017643" w:rsidRDefault="00DD761A" w:rsidP="008F2FCF">
      <w:pPr>
        <w:numPr>
          <w:ilvl w:val="1"/>
          <w:numId w:val="1"/>
        </w:numPr>
        <w:tabs>
          <w:tab w:val="left" w:pos="-1440"/>
        </w:tabs>
        <w:spacing w:line="360" w:lineRule="auto"/>
        <w:rPr>
          <w:rFonts w:asciiTheme="minorHAnsi" w:hAnsiTheme="minorHAnsi" w:cstheme="minorHAnsi"/>
          <w:sz w:val="22"/>
          <w:szCs w:val="22"/>
        </w:rPr>
      </w:pPr>
      <w:r w:rsidRPr="00017643">
        <w:rPr>
          <w:rFonts w:asciiTheme="minorHAnsi" w:hAnsiTheme="minorHAnsi" w:cstheme="minorHAnsi"/>
          <w:sz w:val="22"/>
          <w:szCs w:val="22"/>
        </w:rPr>
        <w:t xml:space="preserve">This Microbiological Audit Procedure is incredibly important for the verification of the food safety of the product being filled.  </w:t>
      </w:r>
    </w:p>
    <w:p w14:paraId="11D0682D" w14:textId="34334136" w:rsidR="00DD761A" w:rsidRPr="00017643" w:rsidRDefault="00DD761A" w:rsidP="008F2FCF">
      <w:pPr>
        <w:numPr>
          <w:ilvl w:val="1"/>
          <w:numId w:val="1"/>
        </w:numPr>
        <w:tabs>
          <w:tab w:val="left" w:pos="-1440"/>
        </w:tabs>
        <w:spacing w:line="360" w:lineRule="auto"/>
        <w:jc w:val="both"/>
        <w:rPr>
          <w:rFonts w:asciiTheme="minorHAnsi" w:hAnsiTheme="minorHAnsi" w:cstheme="minorHAnsi"/>
          <w:bCs/>
          <w:sz w:val="22"/>
          <w:szCs w:val="22"/>
          <w:lang w:val="de-DE"/>
        </w:rPr>
      </w:pPr>
      <w:r>
        <w:rPr>
          <w:rFonts w:asciiTheme="minorHAnsi" w:hAnsiTheme="minorHAnsi" w:cstheme="minorHAnsi"/>
          <w:sz w:val="22"/>
          <w:szCs w:val="22"/>
        </w:rPr>
        <w:t>Any RLU (Relative Light Units)</w:t>
      </w:r>
      <w:r w:rsidRPr="00017643">
        <w:rPr>
          <w:rFonts w:asciiTheme="minorHAnsi" w:hAnsiTheme="minorHAnsi" w:cstheme="minorHAnsi"/>
          <w:sz w:val="22"/>
          <w:szCs w:val="22"/>
        </w:rPr>
        <w:t xml:space="preserve"> count that is above acceptable limits</w:t>
      </w:r>
      <w:r w:rsidR="00E674C9">
        <w:rPr>
          <w:rFonts w:asciiTheme="minorHAnsi" w:hAnsiTheme="minorHAnsi" w:cstheme="minorHAnsi"/>
          <w:sz w:val="22"/>
          <w:szCs w:val="22"/>
        </w:rPr>
        <w:t xml:space="preserve"> during the Equipment Sanitation Audits in </w:t>
      </w:r>
      <w:r w:rsidR="009B3024">
        <w:rPr>
          <w:rFonts w:asciiTheme="minorHAnsi" w:hAnsiTheme="minorHAnsi" w:cstheme="minorHAnsi"/>
          <w:sz w:val="22"/>
          <w:szCs w:val="22"/>
        </w:rPr>
        <w:t xml:space="preserve">either </w:t>
      </w:r>
      <w:r w:rsidR="009B3024" w:rsidRPr="00017643">
        <w:rPr>
          <w:rFonts w:asciiTheme="minorHAnsi" w:hAnsiTheme="minorHAnsi" w:cstheme="minorHAnsi"/>
          <w:sz w:val="22"/>
          <w:szCs w:val="22"/>
        </w:rPr>
        <w:t>the</w:t>
      </w:r>
      <w:r w:rsidRPr="00017643">
        <w:rPr>
          <w:rFonts w:asciiTheme="minorHAnsi" w:hAnsiTheme="minorHAnsi" w:cstheme="minorHAnsi"/>
          <w:sz w:val="22"/>
          <w:szCs w:val="22"/>
        </w:rPr>
        <w:t xml:space="preserve"> Effytec Filler and Flexicon Auger</w:t>
      </w:r>
      <w:r w:rsidR="00E674C9">
        <w:rPr>
          <w:rFonts w:asciiTheme="minorHAnsi" w:hAnsiTheme="minorHAnsi" w:cstheme="minorHAnsi"/>
          <w:sz w:val="22"/>
          <w:szCs w:val="22"/>
        </w:rPr>
        <w:t xml:space="preserve"> </w:t>
      </w:r>
      <w:r w:rsidR="00E674C9" w:rsidRPr="00017643">
        <w:rPr>
          <w:rFonts w:asciiTheme="minorHAnsi" w:hAnsiTheme="minorHAnsi" w:cstheme="minorHAnsi"/>
          <w:sz w:val="22"/>
          <w:szCs w:val="22"/>
        </w:rPr>
        <w:t>(</w:t>
      </w:r>
      <w:r w:rsidR="00E674C9" w:rsidRPr="00017643">
        <w:rPr>
          <w:rFonts w:asciiTheme="minorHAnsi" w:hAnsiTheme="minorHAnsi" w:cstheme="minorHAnsi"/>
          <w:b/>
          <w:bCs/>
          <w:sz w:val="22"/>
          <w:szCs w:val="22"/>
        </w:rPr>
        <w:t>PMI-USA-SR-001</w:t>
      </w:r>
      <w:r w:rsidR="00E674C9" w:rsidRPr="00017643">
        <w:rPr>
          <w:rFonts w:asciiTheme="minorHAnsi" w:hAnsiTheme="minorHAnsi" w:cstheme="minorHAnsi"/>
          <w:sz w:val="22"/>
          <w:szCs w:val="22"/>
        </w:rPr>
        <w:t>)</w:t>
      </w:r>
      <w:r w:rsidR="009B3024">
        <w:rPr>
          <w:rFonts w:asciiTheme="minorHAnsi" w:hAnsiTheme="minorHAnsi" w:cstheme="minorHAnsi"/>
          <w:sz w:val="22"/>
          <w:szCs w:val="22"/>
        </w:rPr>
        <w:t xml:space="preserve">, </w:t>
      </w:r>
      <w:r>
        <w:rPr>
          <w:rFonts w:asciiTheme="minorHAnsi" w:hAnsiTheme="minorHAnsi" w:cstheme="minorHAnsi"/>
          <w:sz w:val="22"/>
          <w:szCs w:val="22"/>
        </w:rPr>
        <w:t xml:space="preserve">the AMS and </w:t>
      </w:r>
      <w:proofErr w:type="spellStart"/>
      <w:r>
        <w:rPr>
          <w:rFonts w:asciiTheme="minorHAnsi" w:hAnsiTheme="minorHAnsi" w:cstheme="minorHAnsi"/>
          <w:sz w:val="22"/>
          <w:szCs w:val="22"/>
        </w:rPr>
        <w:t>Canco</w:t>
      </w:r>
      <w:proofErr w:type="spellEnd"/>
      <w:r>
        <w:rPr>
          <w:rFonts w:asciiTheme="minorHAnsi" w:hAnsiTheme="minorHAnsi" w:cstheme="minorHAnsi"/>
          <w:sz w:val="22"/>
          <w:szCs w:val="22"/>
        </w:rPr>
        <w:t xml:space="preserve"> Canner </w:t>
      </w:r>
      <w:r w:rsidRPr="00DD761A">
        <w:rPr>
          <w:rFonts w:asciiTheme="minorHAnsi" w:hAnsiTheme="minorHAnsi" w:cstheme="minorHAnsi"/>
          <w:b/>
          <w:bCs/>
          <w:sz w:val="22"/>
          <w:szCs w:val="22"/>
        </w:rPr>
        <w:t xml:space="preserve">(PMI-USA-SR-039) </w:t>
      </w:r>
      <w:r w:rsidR="009B3024" w:rsidRPr="009B3024">
        <w:rPr>
          <w:rFonts w:asciiTheme="minorHAnsi" w:hAnsiTheme="minorHAnsi" w:cstheme="minorHAnsi"/>
          <w:sz w:val="22"/>
          <w:szCs w:val="22"/>
        </w:rPr>
        <w:t xml:space="preserve">or the HDG and </w:t>
      </w:r>
      <w:r w:rsidR="00B55EC1">
        <w:rPr>
          <w:rFonts w:asciiTheme="minorHAnsi" w:hAnsiTheme="minorHAnsi" w:cstheme="minorHAnsi"/>
          <w:sz w:val="22"/>
          <w:szCs w:val="22"/>
        </w:rPr>
        <w:t xml:space="preserve">Flexicon </w:t>
      </w:r>
      <w:r w:rsidR="009B3024" w:rsidRPr="009B3024">
        <w:rPr>
          <w:rFonts w:asciiTheme="minorHAnsi" w:hAnsiTheme="minorHAnsi" w:cstheme="minorHAnsi"/>
          <w:sz w:val="22"/>
          <w:szCs w:val="22"/>
        </w:rPr>
        <w:t>Auger Equipment</w:t>
      </w:r>
      <w:r w:rsidR="009B3024">
        <w:rPr>
          <w:rFonts w:asciiTheme="minorHAnsi" w:hAnsiTheme="minorHAnsi" w:cstheme="minorHAnsi"/>
          <w:b/>
          <w:bCs/>
          <w:sz w:val="22"/>
          <w:szCs w:val="22"/>
        </w:rPr>
        <w:t xml:space="preserve"> (PMI-USA-SR-050) </w:t>
      </w:r>
      <w:r w:rsidR="00CB6A32" w:rsidRPr="00CB6A32">
        <w:rPr>
          <w:rFonts w:asciiTheme="minorHAnsi" w:hAnsiTheme="minorHAnsi" w:cstheme="minorHAnsi"/>
          <w:sz w:val="22"/>
          <w:szCs w:val="22"/>
        </w:rPr>
        <w:t xml:space="preserve">will need to be corrected with proper procedures of re-cleaning and Sanitation. If after the correction the RLU are still above acceptable limits, </w:t>
      </w:r>
      <w:r w:rsidR="00E674C9" w:rsidRPr="00CB6A32">
        <w:rPr>
          <w:rFonts w:asciiTheme="minorHAnsi" w:hAnsiTheme="minorHAnsi" w:cstheme="minorHAnsi"/>
          <w:sz w:val="22"/>
          <w:szCs w:val="22"/>
        </w:rPr>
        <w:t>will tri</w:t>
      </w:r>
      <w:r w:rsidR="00E674C9">
        <w:rPr>
          <w:rFonts w:asciiTheme="minorHAnsi" w:hAnsiTheme="minorHAnsi" w:cstheme="minorHAnsi"/>
          <w:sz w:val="22"/>
          <w:szCs w:val="22"/>
        </w:rPr>
        <w:t xml:space="preserve">gger the initiation of a CAPA procedure </w:t>
      </w:r>
      <w:r w:rsidR="00E674C9" w:rsidRPr="00E674C9">
        <w:rPr>
          <w:rFonts w:asciiTheme="minorHAnsi" w:hAnsiTheme="minorHAnsi" w:cstheme="minorHAnsi"/>
          <w:b/>
          <w:bCs/>
          <w:sz w:val="22"/>
          <w:szCs w:val="22"/>
        </w:rPr>
        <w:t>(PMI-USA-SOP-004)</w:t>
      </w:r>
      <w:r w:rsidR="00AF1476">
        <w:rPr>
          <w:rFonts w:asciiTheme="minorHAnsi" w:hAnsiTheme="minorHAnsi" w:cstheme="minorHAnsi"/>
          <w:b/>
          <w:bCs/>
          <w:sz w:val="22"/>
          <w:szCs w:val="22"/>
        </w:rPr>
        <w:t>.</w:t>
      </w:r>
    </w:p>
    <w:p w14:paraId="03394B83" w14:textId="3E823E92" w:rsidR="00DD761A" w:rsidRPr="00BD1D5C" w:rsidRDefault="00DD761A" w:rsidP="008F2FCF">
      <w:pPr>
        <w:numPr>
          <w:ilvl w:val="1"/>
          <w:numId w:val="1"/>
        </w:numPr>
        <w:tabs>
          <w:tab w:val="left" w:pos="-1440"/>
        </w:tabs>
        <w:spacing w:line="360" w:lineRule="auto"/>
        <w:rPr>
          <w:rFonts w:asciiTheme="minorHAnsi" w:hAnsiTheme="minorHAnsi" w:cstheme="minorHAnsi"/>
          <w:sz w:val="22"/>
          <w:szCs w:val="22"/>
        </w:rPr>
      </w:pPr>
      <w:r w:rsidRPr="00017643">
        <w:rPr>
          <w:rFonts w:asciiTheme="minorHAnsi" w:hAnsiTheme="minorHAnsi" w:cstheme="minorHAnsi"/>
          <w:sz w:val="22"/>
          <w:szCs w:val="22"/>
        </w:rPr>
        <w:t>An internal training of the SOP should be conducted after creation of the SOP and after changing or revising of the SOP for all concerned employees.  An internal training of the SOP should be done with new employees, as well as once a year for all other concerned employees</w:t>
      </w:r>
      <w:r w:rsidRPr="00017643">
        <w:rPr>
          <w:rFonts w:asciiTheme="minorHAnsi" w:hAnsiTheme="minorHAnsi" w:cstheme="minorHAnsi"/>
          <w:i/>
          <w:sz w:val="22"/>
          <w:szCs w:val="22"/>
        </w:rPr>
        <w:t>.</w:t>
      </w:r>
    </w:p>
    <w:p w14:paraId="2CC16708" w14:textId="129A73A1" w:rsidR="00BD1D5C" w:rsidRDefault="00BD1D5C" w:rsidP="008F2FCF">
      <w:pPr>
        <w:pStyle w:val="ListParagraph"/>
        <w:numPr>
          <w:ilvl w:val="0"/>
          <w:numId w:val="1"/>
        </w:numPr>
        <w:tabs>
          <w:tab w:val="left" w:pos="-1440"/>
        </w:tabs>
        <w:spacing w:line="360" w:lineRule="auto"/>
        <w:rPr>
          <w:rFonts w:asciiTheme="minorHAnsi" w:hAnsiTheme="minorHAnsi" w:cstheme="minorHAnsi"/>
          <w:b/>
          <w:sz w:val="22"/>
          <w:szCs w:val="22"/>
        </w:rPr>
      </w:pPr>
      <w:r w:rsidRPr="00462BDC">
        <w:rPr>
          <w:rFonts w:asciiTheme="minorHAnsi" w:hAnsiTheme="minorHAnsi" w:cstheme="minorHAnsi"/>
          <w:b/>
          <w:sz w:val="22"/>
          <w:szCs w:val="22"/>
        </w:rPr>
        <w:t>Equipment</w:t>
      </w:r>
    </w:p>
    <w:p w14:paraId="6BB576B5" w14:textId="3B93FF9D" w:rsidR="00BD1D5C" w:rsidRPr="00017643" w:rsidRDefault="00BD1D5C" w:rsidP="008F2FCF">
      <w:pPr>
        <w:pStyle w:val="ListParagraph"/>
        <w:numPr>
          <w:ilvl w:val="1"/>
          <w:numId w:val="1"/>
        </w:numPr>
        <w:tabs>
          <w:tab w:val="left" w:pos="-1440"/>
        </w:tabs>
        <w:spacing w:line="360" w:lineRule="auto"/>
        <w:rPr>
          <w:rFonts w:asciiTheme="minorHAnsi" w:hAnsiTheme="minorHAnsi" w:cstheme="minorHAnsi"/>
          <w:bCs/>
          <w:i/>
          <w:sz w:val="22"/>
          <w:szCs w:val="22"/>
          <w:lang w:val="de-DE"/>
        </w:rPr>
      </w:pPr>
      <w:r w:rsidRPr="00017643">
        <w:rPr>
          <w:rFonts w:asciiTheme="minorHAnsi" w:hAnsiTheme="minorHAnsi" w:cstheme="minorHAnsi"/>
          <w:b/>
          <w:bCs/>
          <w:sz w:val="22"/>
          <w:szCs w:val="22"/>
          <w:lang w:val="de-DE"/>
        </w:rPr>
        <w:t>PPE</w:t>
      </w:r>
      <w:r w:rsidRPr="00017643">
        <w:rPr>
          <w:rFonts w:asciiTheme="minorHAnsi" w:hAnsiTheme="minorHAnsi" w:cstheme="minorHAnsi"/>
          <w:bCs/>
          <w:sz w:val="22"/>
          <w:szCs w:val="22"/>
          <w:lang w:val="de-DE"/>
        </w:rPr>
        <w:t xml:space="preserve">:  </w:t>
      </w:r>
      <w:r>
        <w:rPr>
          <w:rFonts w:asciiTheme="minorHAnsi" w:hAnsiTheme="minorHAnsi" w:cstheme="minorHAnsi"/>
          <w:bCs/>
          <w:sz w:val="22"/>
          <w:szCs w:val="22"/>
          <w:lang w:val="de-DE"/>
        </w:rPr>
        <w:t>G</w:t>
      </w:r>
      <w:r w:rsidRPr="00017643">
        <w:rPr>
          <w:rFonts w:asciiTheme="minorHAnsi" w:hAnsiTheme="minorHAnsi" w:cstheme="minorHAnsi"/>
          <w:bCs/>
          <w:sz w:val="22"/>
          <w:szCs w:val="22"/>
          <w:lang w:val="de-DE"/>
        </w:rPr>
        <w:t>loves, safety goggles</w:t>
      </w:r>
      <w:r>
        <w:rPr>
          <w:rFonts w:asciiTheme="minorHAnsi" w:hAnsiTheme="minorHAnsi" w:cstheme="minorHAnsi"/>
          <w:bCs/>
          <w:sz w:val="22"/>
          <w:szCs w:val="22"/>
          <w:lang w:val="de-DE"/>
        </w:rPr>
        <w:t xml:space="preserve">, clean smock </w:t>
      </w:r>
      <w:r w:rsidRPr="00017643">
        <w:rPr>
          <w:rFonts w:asciiTheme="minorHAnsi" w:hAnsiTheme="minorHAnsi" w:cstheme="minorHAnsi"/>
          <w:bCs/>
          <w:sz w:val="22"/>
          <w:szCs w:val="22"/>
          <w:lang w:val="de-DE"/>
        </w:rPr>
        <w:t xml:space="preserve"> and a hairnet/beard cover</w:t>
      </w:r>
    </w:p>
    <w:p w14:paraId="7E55D002" w14:textId="6433F777" w:rsidR="00BD1D5C" w:rsidRPr="00255340" w:rsidRDefault="00255340" w:rsidP="008F2FCF">
      <w:pPr>
        <w:pStyle w:val="ListParagraph"/>
        <w:numPr>
          <w:ilvl w:val="1"/>
          <w:numId w:val="1"/>
        </w:numPr>
        <w:tabs>
          <w:tab w:val="left" w:pos="-1440"/>
        </w:tabs>
        <w:spacing w:line="360" w:lineRule="auto"/>
        <w:rPr>
          <w:rFonts w:asciiTheme="minorHAnsi" w:hAnsiTheme="minorHAnsi" w:cstheme="minorHAnsi"/>
          <w:bCs/>
          <w:i/>
          <w:sz w:val="22"/>
          <w:szCs w:val="22"/>
          <w:lang w:val="de-DE"/>
        </w:rPr>
      </w:pPr>
      <w:r w:rsidRPr="00255340">
        <w:rPr>
          <w:rFonts w:asciiTheme="minorHAnsi" w:hAnsiTheme="minorHAnsi" w:cstheme="minorHAnsi"/>
          <w:b/>
          <w:iCs/>
          <w:sz w:val="22"/>
          <w:szCs w:val="22"/>
          <w:lang w:val="de-DE"/>
        </w:rPr>
        <w:t>EnSURE</w:t>
      </w:r>
      <w:r w:rsidRPr="00255340">
        <w:rPr>
          <w:rFonts w:asciiTheme="minorHAnsi" w:hAnsiTheme="minorHAnsi" w:cstheme="minorHAnsi"/>
          <w:b/>
          <w:iCs/>
          <w:sz w:val="22"/>
          <w:szCs w:val="22"/>
          <w:vertAlign w:val="superscript"/>
          <w:lang w:val="de-DE"/>
        </w:rPr>
        <w:t>TM</w:t>
      </w:r>
      <w:r w:rsidRPr="00255340">
        <w:rPr>
          <w:rFonts w:asciiTheme="minorHAnsi" w:hAnsiTheme="minorHAnsi" w:cstheme="minorHAnsi"/>
          <w:b/>
          <w:iCs/>
          <w:sz w:val="22"/>
          <w:szCs w:val="22"/>
          <w:lang w:val="de-DE"/>
        </w:rPr>
        <w:t xml:space="preserve"> Touch</w:t>
      </w:r>
      <w:r>
        <w:rPr>
          <w:rFonts w:asciiTheme="minorHAnsi" w:hAnsiTheme="minorHAnsi" w:cstheme="minorHAnsi"/>
          <w:bCs/>
          <w:iCs/>
          <w:sz w:val="22"/>
          <w:szCs w:val="22"/>
          <w:lang w:val="de-DE"/>
        </w:rPr>
        <w:t xml:space="preserve"> Monitoring System Device (Lumonimeter)</w:t>
      </w:r>
    </w:p>
    <w:p w14:paraId="38A976A9" w14:textId="05329744" w:rsidR="00255340" w:rsidRDefault="00823E13" w:rsidP="008F2FCF">
      <w:pPr>
        <w:pStyle w:val="ListParagraph"/>
        <w:numPr>
          <w:ilvl w:val="1"/>
          <w:numId w:val="1"/>
        </w:numPr>
        <w:tabs>
          <w:tab w:val="left" w:pos="-1440"/>
        </w:tabs>
        <w:spacing w:line="360" w:lineRule="auto"/>
        <w:rPr>
          <w:rFonts w:asciiTheme="minorHAnsi" w:hAnsiTheme="minorHAnsi" w:cstheme="minorHAnsi"/>
          <w:b/>
          <w:iCs/>
          <w:sz w:val="22"/>
          <w:szCs w:val="22"/>
          <w:lang w:val="de-DE"/>
        </w:rPr>
      </w:pPr>
      <w:r w:rsidRPr="00823E13">
        <w:rPr>
          <w:rFonts w:asciiTheme="minorHAnsi" w:hAnsiTheme="minorHAnsi" w:cstheme="minorHAnsi"/>
          <w:b/>
          <w:iCs/>
          <w:sz w:val="22"/>
          <w:szCs w:val="22"/>
          <w:lang w:val="de-DE"/>
        </w:rPr>
        <w:t>UltraSnap Surface ATP Test</w:t>
      </w:r>
    </w:p>
    <w:p w14:paraId="00E1C10E" w14:textId="77777777" w:rsidR="00823E13" w:rsidRPr="00823E13" w:rsidRDefault="00823E13" w:rsidP="008F2FCF">
      <w:pPr>
        <w:pStyle w:val="ListParagraph"/>
        <w:tabs>
          <w:tab w:val="left" w:pos="-1440"/>
        </w:tabs>
        <w:spacing w:line="360" w:lineRule="auto"/>
        <w:ind w:left="1440"/>
        <w:rPr>
          <w:rFonts w:asciiTheme="minorHAnsi" w:hAnsiTheme="minorHAnsi" w:cstheme="minorHAnsi"/>
          <w:b/>
          <w:iCs/>
          <w:sz w:val="22"/>
          <w:szCs w:val="22"/>
          <w:lang w:val="de-DE"/>
        </w:rPr>
      </w:pPr>
    </w:p>
    <w:p w14:paraId="2563E57C" w14:textId="77777777" w:rsidR="00C57D0D" w:rsidRPr="00017643" w:rsidRDefault="00C57D0D" w:rsidP="008F2FCF">
      <w:pPr>
        <w:numPr>
          <w:ilvl w:val="0"/>
          <w:numId w:val="1"/>
        </w:numPr>
        <w:tabs>
          <w:tab w:val="left" w:pos="-1440"/>
        </w:tabs>
        <w:spacing w:line="360" w:lineRule="auto"/>
        <w:jc w:val="both"/>
        <w:rPr>
          <w:rFonts w:asciiTheme="minorHAnsi" w:hAnsiTheme="minorHAnsi" w:cstheme="minorHAnsi"/>
          <w:sz w:val="22"/>
          <w:szCs w:val="22"/>
        </w:rPr>
      </w:pPr>
      <w:r w:rsidRPr="00017643">
        <w:rPr>
          <w:rFonts w:asciiTheme="minorHAnsi" w:hAnsiTheme="minorHAnsi" w:cstheme="minorHAnsi"/>
          <w:b/>
          <w:sz w:val="22"/>
          <w:szCs w:val="22"/>
        </w:rPr>
        <w:t>Definitions</w:t>
      </w:r>
    </w:p>
    <w:p w14:paraId="4C9AB293" w14:textId="3D230515" w:rsidR="00C57D0D" w:rsidRDefault="00C57D0D" w:rsidP="008F2FCF">
      <w:pPr>
        <w:numPr>
          <w:ilvl w:val="1"/>
          <w:numId w:val="1"/>
        </w:numPr>
        <w:tabs>
          <w:tab w:val="left" w:pos="-1440"/>
        </w:tabs>
        <w:spacing w:line="360" w:lineRule="auto"/>
        <w:jc w:val="both"/>
        <w:rPr>
          <w:rFonts w:asciiTheme="minorHAnsi" w:hAnsiTheme="minorHAnsi" w:cstheme="minorHAnsi"/>
          <w:sz w:val="22"/>
          <w:szCs w:val="22"/>
        </w:rPr>
      </w:pPr>
      <w:r w:rsidRPr="00017643">
        <w:rPr>
          <w:rFonts w:asciiTheme="minorHAnsi" w:hAnsiTheme="minorHAnsi" w:cstheme="minorHAnsi"/>
          <w:b/>
          <w:sz w:val="22"/>
          <w:szCs w:val="22"/>
        </w:rPr>
        <w:t>SOP</w:t>
      </w:r>
      <w:r w:rsidRPr="00017643">
        <w:rPr>
          <w:rFonts w:asciiTheme="minorHAnsi" w:hAnsiTheme="minorHAnsi" w:cstheme="minorHAnsi"/>
          <w:sz w:val="22"/>
          <w:szCs w:val="22"/>
        </w:rPr>
        <w:tab/>
      </w:r>
      <w:r w:rsidRPr="00017643">
        <w:rPr>
          <w:rFonts w:asciiTheme="minorHAnsi" w:hAnsiTheme="minorHAnsi" w:cstheme="minorHAnsi"/>
          <w:sz w:val="22"/>
          <w:szCs w:val="22"/>
        </w:rPr>
        <w:tab/>
      </w:r>
      <w:r w:rsidRPr="00017643">
        <w:rPr>
          <w:rFonts w:asciiTheme="minorHAnsi" w:hAnsiTheme="minorHAnsi" w:cstheme="minorHAnsi"/>
          <w:b/>
          <w:sz w:val="22"/>
          <w:szCs w:val="22"/>
        </w:rPr>
        <w:t xml:space="preserve">Standard Operating Procedure (SOP): </w:t>
      </w:r>
      <w:r w:rsidRPr="00017643">
        <w:rPr>
          <w:rFonts w:asciiTheme="minorHAnsi" w:hAnsiTheme="minorHAnsi" w:cstheme="minorHAnsi"/>
          <w:sz w:val="22"/>
          <w:szCs w:val="22"/>
        </w:rPr>
        <w:t xml:space="preserve">The set of written </w:t>
      </w:r>
      <w:r w:rsidRPr="00017643">
        <w:rPr>
          <w:rFonts w:asciiTheme="minorHAnsi" w:hAnsiTheme="minorHAnsi" w:cstheme="minorHAnsi"/>
          <w:sz w:val="22"/>
          <w:szCs w:val="22"/>
        </w:rPr>
        <w:tab/>
      </w:r>
      <w:r w:rsidRPr="00017643">
        <w:rPr>
          <w:rFonts w:asciiTheme="minorHAnsi" w:hAnsiTheme="minorHAnsi" w:cstheme="minorHAnsi"/>
          <w:sz w:val="22"/>
          <w:szCs w:val="22"/>
        </w:rPr>
        <w:tab/>
      </w:r>
      <w:r w:rsidRPr="00017643">
        <w:rPr>
          <w:rFonts w:asciiTheme="minorHAnsi" w:hAnsiTheme="minorHAnsi" w:cstheme="minorHAnsi"/>
          <w:sz w:val="22"/>
          <w:szCs w:val="22"/>
        </w:rPr>
        <w:tab/>
      </w:r>
      <w:r w:rsidRPr="00017643">
        <w:rPr>
          <w:rFonts w:asciiTheme="minorHAnsi" w:hAnsiTheme="minorHAnsi" w:cstheme="minorHAnsi"/>
          <w:sz w:val="22"/>
          <w:szCs w:val="22"/>
        </w:rPr>
        <w:tab/>
        <w:t xml:space="preserve">instructions that document routine or repetitive activities.  SOPs </w:t>
      </w:r>
      <w:r w:rsidRPr="00017643">
        <w:rPr>
          <w:rFonts w:asciiTheme="minorHAnsi" w:hAnsiTheme="minorHAnsi" w:cstheme="minorHAnsi"/>
          <w:sz w:val="22"/>
          <w:szCs w:val="22"/>
        </w:rPr>
        <w:tab/>
      </w:r>
      <w:r w:rsidRPr="00017643">
        <w:rPr>
          <w:rFonts w:asciiTheme="minorHAnsi" w:hAnsiTheme="minorHAnsi" w:cstheme="minorHAnsi"/>
          <w:sz w:val="22"/>
          <w:szCs w:val="22"/>
        </w:rPr>
        <w:tab/>
      </w:r>
      <w:r w:rsidRPr="00017643">
        <w:rPr>
          <w:rFonts w:asciiTheme="minorHAnsi" w:hAnsiTheme="minorHAnsi" w:cstheme="minorHAnsi"/>
          <w:sz w:val="22"/>
          <w:szCs w:val="22"/>
        </w:rPr>
        <w:tab/>
        <w:t xml:space="preserve">provide employees with the information to perform a job properly </w:t>
      </w:r>
      <w:r w:rsidRPr="00017643">
        <w:rPr>
          <w:rFonts w:asciiTheme="minorHAnsi" w:hAnsiTheme="minorHAnsi" w:cstheme="minorHAnsi"/>
          <w:sz w:val="22"/>
          <w:szCs w:val="22"/>
        </w:rPr>
        <w:tab/>
      </w:r>
      <w:r w:rsidRPr="00017643">
        <w:rPr>
          <w:rFonts w:asciiTheme="minorHAnsi" w:hAnsiTheme="minorHAnsi" w:cstheme="minorHAnsi"/>
          <w:sz w:val="22"/>
          <w:szCs w:val="22"/>
        </w:rPr>
        <w:tab/>
      </w:r>
      <w:r w:rsidRPr="00017643">
        <w:rPr>
          <w:rFonts w:asciiTheme="minorHAnsi" w:hAnsiTheme="minorHAnsi" w:cstheme="minorHAnsi"/>
          <w:sz w:val="22"/>
          <w:szCs w:val="22"/>
        </w:rPr>
        <w:tab/>
        <w:t>and consistently, producing a quality final product or result.</w:t>
      </w:r>
    </w:p>
    <w:p w14:paraId="65C17EA7" w14:textId="09C2C1C0" w:rsidR="00C57D0D" w:rsidRPr="00C57D0D" w:rsidRDefault="00C57D0D" w:rsidP="008F2FCF">
      <w:pPr>
        <w:numPr>
          <w:ilvl w:val="1"/>
          <w:numId w:val="1"/>
        </w:numPr>
        <w:tabs>
          <w:tab w:val="left" w:pos="-1440"/>
        </w:tabs>
        <w:spacing w:line="360" w:lineRule="auto"/>
        <w:ind w:left="2880" w:hanging="2070"/>
        <w:jc w:val="both"/>
        <w:rPr>
          <w:rFonts w:asciiTheme="minorHAnsi" w:hAnsiTheme="minorHAnsi" w:cstheme="minorHAnsi"/>
          <w:sz w:val="22"/>
          <w:szCs w:val="22"/>
        </w:rPr>
      </w:pPr>
      <w:r w:rsidRPr="00017643">
        <w:rPr>
          <w:rFonts w:asciiTheme="minorHAnsi" w:hAnsiTheme="minorHAnsi" w:cstheme="minorHAnsi"/>
          <w:b/>
          <w:sz w:val="22"/>
          <w:szCs w:val="22"/>
        </w:rPr>
        <w:lastRenderedPageBreak/>
        <w:t>PPE</w:t>
      </w:r>
      <w:r w:rsidRPr="00017643">
        <w:rPr>
          <w:rFonts w:asciiTheme="minorHAnsi" w:hAnsiTheme="minorHAnsi" w:cstheme="minorHAnsi"/>
          <w:sz w:val="22"/>
          <w:szCs w:val="22"/>
        </w:rPr>
        <w:tab/>
      </w:r>
      <w:r w:rsidRPr="00017643">
        <w:rPr>
          <w:rFonts w:asciiTheme="minorHAnsi" w:hAnsiTheme="minorHAnsi" w:cstheme="minorHAnsi"/>
          <w:b/>
          <w:sz w:val="22"/>
          <w:szCs w:val="22"/>
        </w:rPr>
        <w:t xml:space="preserve">Personal Protective Equipment (PPE):  </w:t>
      </w:r>
      <w:r w:rsidRPr="00017643">
        <w:rPr>
          <w:rFonts w:asciiTheme="minorHAnsi" w:hAnsiTheme="minorHAnsi" w:cstheme="minorHAnsi"/>
          <w:sz w:val="22"/>
          <w:szCs w:val="22"/>
        </w:rPr>
        <w:t xml:space="preserve"> </w:t>
      </w:r>
      <w:r w:rsidRPr="00017643">
        <w:rPr>
          <w:rFonts w:asciiTheme="minorHAnsi" w:hAnsiTheme="minorHAnsi" w:cstheme="minorHAnsi"/>
          <w:sz w:val="22"/>
          <w:szCs w:val="22"/>
          <w:shd w:val="clear" w:color="auto" w:fill="FFFFFF"/>
        </w:rPr>
        <w:t xml:space="preserve">Clothing or equipment designed to protect workers from physical hazards.  During the production of food, PPE also protects </w:t>
      </w:r>
      <w:r w:rsidRPr="00017643">
        <w:rPr>
          <w:rFonts w:asciiTheme="minorHAnsi" w:hAnsiTheme="minorHAnsi" w:cstheme="minorHAnsi"/>
          <w:i/>
          <w:sz w:val="22"/>
          <w:szCs w:val="22"/>
          <w:shd w:val="clear" w:color="auto" w:fill="FFFFFF"/>
        </w:rPr>
        <w:t>product</w:t>
      </w:r>
      <w:r w:rsidRPr="00017643">
        <w:rPr>
          <w:rFonts w:asciiTheme="minorHAnsi" w:hAnsiTheme="minorHAnsi" w:cstheme="minorHAnsi"/>
          <w:sz w:val="22"/>
          <w:szCs w:val="22"/>
          <w:shd w:val="clear" w:color="auto" w:fill="FFFFFF"/>
        </w:rPr>
        <w:t xml:space="preserve"> from the introduction of worker-associated contaminants, such as hair. </w:t>
      </w:r>
    </w:p>
    <w:p w14:paraId="0F8F9854" w14:textId="313642C6" w:rsidR="00C57D0D" w:rsidRPr="00C57D0D" w:rsidRDefault="00C57D0D" w:rsidP="008F2FCF">
      <w:pPr>
        <w:numPr>
          <w:ilvl w:val="1"/>
          <w:numId w:val="1"/>
        </w:numPr>
        <w:tabs>
          <w:tab w:val="left" w:pos="-1440"/>
        </w:tabs>
        <w:spacing w:line="360" w:lineRule="auto"/>
        <w:ind w:left="2880" w:hanging="2070"/>
        <w:jc w:val="both"/>
        <w:rPr>
          <w:rFonts w:asciiTheme="minorHAnsi" w:hAnsiTheme="minorHAnsi" w:cstheme="minorHAnsi"/>
          <w:bCs/>
          <w:sz w:val="22"/>
          <w:szCs w:val="22"/>
        </w:rPr>
      </w:pPr>
      <w:r w:rsidRPr="00255340">
        <w:rPr>
          <w:rFonts w:asciiTheme="minorHAnsi" w:hAnsiTheme="minorHAnsi" w:cstheme="minorHAnsi"/>
          <w:b/>
          <w:iCs/>
          <w:sz w:val="22"/>
          <w:szCs w:val="22"/>
          <w:lang w:val="de-DE"/>
        </w:rPr>
        <w:t>EnSURE</w:t>
      </w:r>
      <w:r w:rsidRPr="00255340">
        <w:rPr>
          <w:rFonts w:asciiTheme="minorHAnsi" w:hAnsiTheme="minorHAnsi" w:cstheme="minorHAnsi"/>
          <w:b/>
          <w:iCs/>
          <w:sz w:val="22"/>
          <w:szCs w:val="22"/>
          <w:vertAlign w:val="superscript"/>
          <w:lang w:val="de-DE"/>
        </w:rPr>
        <w:t>TM</w:t>
      </w:r>
      <w:r w:rsidRPr="00255340">
        <w:rPr>
          <w:rFonts w:asciiTheme="minorHAnsi" w:hAnsiTheme="minorHAnsi" w:cstheme="minorHAnsi"/>
          <w:b/>
          <w:iCs/>
          <w:sz w:val="22"/>
          <w:szCs w:val="22"/>
          <w:lang w:val="de-DE"/>
        </w:rPr>
        <w:t xml:space="preserve"> Touch</w:t>
      </w:r>
      <w:r>
        <w:rPr>
          <w:rFonts w:asciiTheme="minorHAnsi" w:hAnsiTheme="minorHAnsi" w:cstheme="minorHAnsi"/>
          <w:b/>
          <w:iCs/>
          <w:sz w:val="22"/>
          <w:szCs w:val="22"/>
          <w:lang w:val="de-DE"/>
        </w:rPr>
        <w:t xml:space="preserve">   </w:t>
      </w:r>
      <w:r w:rsidRPr="00C57D0D">
        <w:rPr>
          <w:rFonts w:asciiTheme="minorHAnsi" w:hAnsiTheme="minorHAnsi" w:cstheme="minorHAnsi"/>
          <w:bCs/>
          <w:iCs/>
          <w:sz w:val="22"/>
          <w:szCs w:val="22"/>
          <w:lang w:val="de-DE"/>
        </w:rPr>
        <w:t>is the next-generation quality monitoring system. It provides rapid and accurate sanitation verification to support proper cleaning  procedures</w:t>
      </w:r>
    </w:p>
    <w:p w14:paraId="4A52932C" w14:textId="14461B94" w:rsidR="00BD1D5C" w:rsidRPr="00777B7F" w:rsidRDefault="00777B7F" w:rsidP="008F2FCF">
      <w:pPr>
        <w:pStyle w:val="ListParagraph"/>
        <w:numPr>
          <w:ilvl w:val="1"/>
          <w:numId w:val="1"/>
        </w:numPr>
        <w:tabs>
          <w:tab w:val="left" w:pos="-1440"/>
        </w:tabs>
        <w:spacing w:line="360" w:lineRule="auto"/>
        <w:ind w:left="2880" w:hanging="2070"/>
        <w:jc w:val="both"/>
        <w:rPr>
          <w:rFonts w:asciiTheme="minorHAnsi" w:hAnsiTheme="minorHAnsi" w:cstheme="minorHAnsi"/>
          <w:b/>
          <w:sz w:val="22"/>
          <w:szCs w:val="22"/>
        </w:rPr>
      </w:pPr>
      <w:r w:rsidRPr="00777B7F">
        <w:rPr>
          <w:rFonts w:asciiTheme="minorHAnsi" w:hAnsiTheme="minorHAnsi" w:cstheme="minorHAnsi"/>
          <w:b/>
          <w:iCs/>
          <w:sz w:val="22"/>
          <w:szCs w:val="22"/>
          <w:lang w:val="de-DE"/>
        </w:rPr>
        <w:t xml:space="preserve">UltraSnap Surface ATP Test  </w:t>
      </w:r>
      <w:r w:rsidRPr="00777B7F">
        <w:rPr>
          <w:rFonts w:asciiTheme="minorHAnsi" w:hAnsiTheme="minorHAnsi" w:cstheme="minorHAnsi"/>
          <w:bCs/>
          <w:sz w:val="22"/>
          <w:szCs w:val="22"/>
        </w:rPr>
        <w:t>a self-contained device for use with Hygiena luminometers (</w:t>
      </w:r>
      <w:r w:rsidRPr="00777B7F">
        <w:rPr>
          <w:rFonts w:asciiTheme="minorHAnsi" w:hAnsiTheme="minorHAnsi" w:cstheme="minorHAnsi"/>
          <w:bCs/>
          <w:iCs/>
          <w:sz w:val="22"/>
          <w:szCs w:val="22"/>
          <w:lang w:val="de-DE"/>
        </w:rPr>
        <w:t>EnSURE</w:t>
      </w:r>
      <w:r w:rsidRPr="00777B7F">
        <w:rPr>
          <w:rFonts w:asciiTheme="minorHAnsi" w:hAnsiTheme="minorHAnsi" w:cstheme="minorHAnsi"/>
          <w:bCs/>
          <w:iCs/>
          <w:sz w:val="22"/>
          <w:szCs w:val="22"/>
          <w:vertAlign w:val="superscript"/>
          <w:lang w:val="de-DE"/>
        </w:rPr>
        <w:t>TM</w:t>
      </w:r>
      <w:r w:rsidRPr="00777B7F">
        <w:rPr>
          <w:rFonts w:asciiTheme="minorHAnsi" w:hAnsiTheme="minorHAnsi" w:cstheme="minorHAnsi"/>
          <w:bCs/>
          <w:iCs/>
          <w:sz w:val="22"/>
          <w:szCs w:val="22"/>
          <w:lang w:val="de-DE"/>
        </w:rPr>
        <w:t xml:space="preserve"> Touch  )</w:t>
      </w:r>
    </w:p>
    <w:p w14:paraId="609CC6A5" w14:textId="40C8A431" w:rsidR="00777B7F" w:rsidRPr="00777B7F" w:rsidRDefault="00777B7F" w:rsidP="008F2FCF">
      <w:pPr>
        <w:pStyle w:val="ListParagraph"/>
        <w:numPr>
          <w:ilvl w:val="1"/>
          <w:numId w:val="1"/>
        </w:numPr>
        <w:tabs>
          <w:tab w:val="left" w:pos="-1440"/>
        </w:tabs>
        <w:spacing w:line="360" w:lineRule="auto"/>
        <w:ind w:left="2880" w:hanging="2070"/>
        <w:jc w:val="both"/>
        <w:rPr>
          <w:rFonts w:asciiTheme="minorHAnsi" w:hAnsiTheme="minorHAnsi" w:cstheme="minorHAnsi"/>
          <w:b/>
          <w:sz w:val="24"/>
          <w:szCs w:val="24"/>
        </w:rPr>
      </w:pPr>
      <w:r>
        <w:rPr>
          <w:rFonts w:asciiTheme="minorHAnsi" w:hAnsiTheme="minorHAnsi" w:cstheme="minorHAnsi"/>
          <w:b/>
          <w:iCs/>
          <w:sz w:val="22"/>
          <w:szCs w:val="22"/>
          <w:lang w:val="de-DE"/>
        </w:rPr>
        <w:t xml:space="preserve">RLU                     Relative Light Units (RLU): </w:t>
      </w:r>
      <w:r>
        <w:rPr>
          <w:rFonts w:ascii="Arial" w:hAnsi="Arial" w:cs="Arial"/>
          <w:color w:val="222222"/>
          <w:shd w:val="clear" w:color="auto" w:fill="FFFFFF"/>
        </w:rPr>
        <w:t> </w:t>
      </w:r>
      <w:r w:rsidRPr="00777B7F">
        <w:rPr>
          <w:rFonts w:asciiTheme="minorHAnsi" w:hAnsiTheme="minorHAnsi" w:cstheme="minorHAnsi"/>
          <w:color w:val="222222"/>
          <w:sz w:val="22"/>
          <w:szCs w:val="22"/>
          <w:shd w:val="clear" w:color="auto" w:fill="FFFFFF"/>
        </w:rPr>
        <w:t>unit of measure for adenosine triphosphate (ATP)</w:t>
      </w:r>
    </w:p>
    <w:p w14:paraId="70ECCAA0" w14:textId="64F3B02A" w:rsidR="00777B7F" w:rsidRPr="008F2FCF" w:rsidRDefault="00777B7F" w:rsidP="008F2FCF">
      <w:pPr>
        <w:pStyle w:val="ListParagraph"/>
        <w:numPr>
          <w:ilvl w:val="1"/>
          <w:numId w:val="1"/>
        </w:numPr>
        <w:tabs>
          <w:tab w:val="left" w:pos="-1440"/>
        </w:tabs>
        <w:spacing w:line="360" w:lineRule="auto"/>
        <w:ind w:left="2880" w:hanging="2070"/>
        <w:jc w:val="both"/>
        <w:rPr>
          <w:rFonts w:asciiTheme="minorHAnsi" w:hAnsiTheme="minorHAnsi" w:cstheme="minorHAnsi"/>
          <w:bCs/>
          <w:sz w:val="24"/>
          <w:szCs w:val="24"/>
        </w:rPr>
      </w:pPr>
      <w:r>
        <w:rPr>
          <w:rFonts w:asciiTheme="minorHAnsi" w:hAnsiTheme="minorHAnsi" w:cstheme="minorHAnsi"/>
          <w:b/>
          <w:iCs/>
          <w:sz w:val="22"/>
          <w:szCs w:val="22"/>
          <w:lang w:val="de-DE"/>
        </w:rPr>
        <w:t xml:space="preserve">ATP                     Adenosin Triphosphate (ATP) : </w:t>
      </w:r>
      <w:r w:rsidRPr="00777B7F">
        <w:rPr>
          <w:rFonts w:asciiTheme="minorHAnsi" w:hAnsiTheme="minorHAnsi" w:cstheme="minorHAnsi"/>
          <w:bCs/>
          <w:iCs/>
          <w:sz w:val="22"/>
          <w:szCs w:val="22"/>
          <w:lang w:val="de-DE"/>
        </w:rPr>
        <w:t xml:space="preserve">Is the universal unit of energy used in all living cells , is present in all organic material. </w:t>
      </w:r>
    </w:p>
    <w:p w14:paraId="73BA395C" w14:textId="77777777" w:rsidR="008F2FCF" w:rsidRPr="00777B7F" w:rsidRDefault="008F2FCF" w:rsidP="008F2FCF">
      <w:pPr>
        <w:pStyle w:val="ListParagraph"/>
        <w:tabs>
          <w:tab w:val="left" w:pos="-1440"/>
        </w:tabs>
        <w:spacing w:line="360" w:lineRule="auto"/>
        <w:ind w:left="2880"/>
        <w:jc w:val="both"/>
        <w:rPr>
          <w:rFonts w:asciiTheme="minorHAnsi" w:hAnsiTheme="minorHAnsi" w:cstheme="minorHAnsi"/>
          <w:bCs/>
          <w:sz w:val="24"/>
          <w:szCs w:val="24"/>
        </w:rPr>
      </w:pPr>
    </w:p>
    <w:p w14:paraId="0D82190F" w14:textId="3B5BD619" w:rsidR="00DD761A" w:rsidRDefault="00777B7F" w:rsidP="008F2FCF">
      <w:pPr>
        <w:pStyle w:val="ListParagraph"/>
        <w:numPr>
          <w:ilvl w:val="0"/>
          <w:numId w:val="1"/>
        </w:numPr>
        <w:tabs>
          <w:tab w:val="left" w:pos="-1440"/>
        </w:tabs>
        <w:spacing w:line="360" w:lineRule="auto"/>
        <w:jc w:val="both"/>
        <w:rPr>
          <w:rFonts w:asciiTheme="minorHAnsi" w:hAnsiTheme="minorHAnsi" w:cstheme="minorHAnsi"/>
          <w:b/>
          <w:bCs/>
          <w:sz w:val="22"/>
          <w:szCs w:val="22"/>
        </w:rPr>
      </w:pPr>
      <w:r w:rsidRPr="00777B7F">
        <w:rPr>
          <w:rFonts w:asciiTheme="minorHAnsi" w:hAnsiTheme="minorHAnsi" w:cstheme="minorHAnsi"/>
          <w:b/>
          <w:bCs/>
          <w:sz w:val="22"/>
          <w:szCs w:val="22"/>
        </w:rPr>
        <w:t>Theory</w:t>
      </w:r>
    </w:p>
    <w:p w14:paraId="7C4A56C6" w14:textId="11F1F334" w:rsidR="00D05B80" w:rsidRDefault="00D05B80" w:rsidP="008F2FCF">
      <w:pPr>
        <w:spacing w:line="360" w:lineRule="auto"/>
        <w:ind w:left="720"/>
        <w:jc w:val="both"/>
        <w:rPr>
          <w:rFonts w:asciiTheme="minorHAnsi" w:eastAsia="Calibri" w:hAnsiTheme="minorHAnsi" w:cstheme="minorHAnsi"/>
          <w:snapToGrid/>
          <w:sz w:val="22"/>
          <w:szCs w:val="22"/>
        </w:rPr>
      </w:pPr>
      <w:r w:rsidRPr="00D05B80">
        <w:rPr>
          <w:rFonts w:asciiTheme="minorHAnsi" w:eastAsia="Calibri" w:hAnsiTheme="minorHAnsi" w:cstheme="minorHAnsi"/>
          <w:snapToGrid/>
          <w:sz w:val="22"/>
          <w:szCs w:val="22"/>
        </w:rPr>
        <w:t>The test device (</w:t>
      </w:r>
      <w:r w:rsidRPr="00D05B80">
        <w:rPr>
          <w:rFonts w:asciiTheme="minorHAnsi" w:hAnsiTheme="minorHAnsi" w:cstheme="minorHAnsi"/>
          <w:iCs/>
          <w:sz w:val="22"/>
          <w:szCs w:val="22"/>
          <w:lang w:val="de-DE"/>
        </w:rPr>
        <w:t xml:space="preserve">UltraSnap Surface ATP Test) </w:t>
      </w:r>
      <w:r w:rsidR="00CF4C95" w:rsidRPr="00D05B80">
        <w:rPr>
          <w:rFonts w:asciiTheme="minorHAnsi" w:eastAsia="Calibri" w:hAnsiTheme="minorHAnsi" w:cstheme="minorHAnsi"/>
          <w:snapToGrid/>
          <w:sz w:val="22"/>
          <w:szCs w:val="22"/>
        </w:rPr>
        <w:t>and the</w:t>
      </w:r>
      <w:r w:rsidRPr="00D05B80">
        <w:rPr>
          <w:rFonts w:asciiTheme="minorHAnsi" w:eastAsia="Calibri" w:hAnsiTheme="minorHAnsi" w:cstheme="minorHAnsi"/>
          <w:snapToGrid/>
          <w:sz w:val="22"/>
          <w:szCs w:val="22"/>
        </w:rPr>
        <w:t xml:space="preserve"> </w:t>
      </w:r>
      <w:r w:rsidR="001935D3" w:rsidRPr="00D05B80">
        <w:rPr>
          <w:rFonts w:asciiTheme="minorHAnsi" w:eastAsia="Calibri" w:hAnsiTheme="minorHAnsi" w:cstheme="minorHAnsi"/>
          <w:snapToGrid/>
          <w:sz w:val="22"/>
          <w:szCs w:val="22"/>
        </w:rPr>
        <w:t>luminometer (</w:t>
      </w:r>
      <w:r w:rsidRPr="00D05B80">
        <w:rPr>
          <w:rFonts w:asciiTheme="minorHAnsi" w:hAnsiTheme="minorHAnsi" w:cstheme="minorHAnsi"/>
          <w:iCs/>
          <w:sz w:val="22"/>
          <w:szCs w:val="22"/>
          <w:lang w:val="de-DE"/>
        </w:rPr>
        <w:t>EnSURE</w:t>
      </w:r>
      <w:r w:rsidRPr="00D05B80">
        <w:rPr>
          <w:rFonts w:asciiTheme="minorHAnsi" w:hAnsiTheme="minorHAnsi" w:cstheme="minorHAnsi"/>
          <w:iCs/>
          <w:sz w:val="22"/>
          <w:szCs w:val="22"/>
          <w:vertAlign w:val="superscript"/>
          <w:lang w:val="de-DE"/>
        </w:rPr>
        <w:t>TM</w:t>
      </w:r>
      <w:r w:rsidRPr="00D05B80">
        <w:rPr>
          <w:rFonts w:asciiTheme="minorHAnsi" w:hAnsiTheme="minorHAnsi" w:cstheme="minorHAnsi"/>
          <w:iCs/>
          <w:sz w:val="22"/>
          <w:szCs w:val="22"/>
          <w:lang w:val="de-DE"/>
        </w:rPr>
        <w:t xml:space="preserve"> </w:t>
      </w:r>
      <w:proofErr w:type="gramStart"/>
      <w:r w:rsidRPr="00D05B80">
        <w:rPr>
          <w:rFonts w:asciiTheme="minorHAnsi" w:hAnsiTheme="minorHAnsi" w:cstheme="minorHAnsi"/>
          <w:iCs/>
          <w:sz w:val="22"/>
          <w:szCs w:val="22"/>
          <w:lang w:val="de-DE"/>
        </w:rPr>
        <w:t>Touch )</w:t>
      </w:r>
      <w:proofErr w:type="gramEnd"/>
      <w:r w:rsidRPr="00D05B80">
        <w:rPr>
          <w:rFonts w:asciiTheme="minorHAnsi" w:hAnsiTheme="minorHAnsi" w:cstheme="minorHAnsi"/>
          <w:iCs/>
          <w:sz w:val="22"/>
          <w:szCs w:val="22"/>
          <w:lang w:val="de-DE"/>
        </w:rPr>
        <w:t xml:space="preserve">  </w:t>
      </w:r>
      <w:r w:rsidRPr="00D05B80">
        <w:rPr>
          <w:rFonts w:asciiTheme="minorHAnsi" w:eastAsia="Calibri" w:hAnsiTheme="minorHAnsi" w:cstheme="minorHAnsi"/>
          <w:snapToGrid/>
          <w:sz w:val="22"/>
          <w:szCs w:val="22"/>
        </w:rPr>
        <w:t xml:space="preserve">create a system used for monitoring hygienic status of surfaces on processing equipment and other environments . The system works by measuring adenosine triphosphate (ATP), the universal energy molecule found in all animal, plant, bacterial, yeast, and mold cells. Product residues from organic matter left on surfaces contain ATP. Microbial contamination on a surface contains ATP but typically in smaller amounts. After proper cleaning, all sources of ATP should be significantly reduced. When a sample is collected and ATP is brought into contact with the unique liquid stable Luciferase/ Luciferin reagent in the UltraSnap test device, light is emitted in direct proportion to the amount of ATP present in the sample. The luminometer measures generated light and reports results in Relative Light Units (RLU). RLU result provides information on the level of contamination within seconds. The higher the RLU number, the more ATP present, and the dirtier the surface.  UltraSnap is designed to detect invisible/trace amounts of residue. Overloading the swab with physical matter by swabbing a visibly dirty surface will inhibit the bioluminescent reaction and produce inaccurate results.  </w:t>
      </w:r>
    </w:p>
    <w:p w14:paraId="093D81E5" w14:textId="02B4FB50" w:rsidR="001935D3" w:rsidRDefault="001935D3" w:rsidP="008F2FCF">
      <w:pPr>
        <w:spacing w:line="360" w:lineRule="auto"/>
        <w:ind w:left="720"/>
        <w:jc w:val="both"/>
        <w:rPr>
          <w:rFonts w:asciiTheme="minorHAnsi" w:eastAsia="Calibri" w:hAnsiTheme="minorHAnsi" w:cstheme="minorHAnsi"/>
          <w:snapToGrid/>
          <w:sz w:val="22"/>
          <w:szCs w:val="22"/>
        </w:rPr>
      </w:pPr>
    </w:p>
    <w:p w14:paraId="7419D8DE" w14:textId="77777777" w:rsidR="008F2FCF" w:rsidRDefault="008F2FCF" w:rsidP="008F2FCF">
      <w:pPr>
        <w:spacing w:line="360" w:lineRule="auto"/>
        <w:ind w:left="720"/>
        <w:jc w:val="both"/>
        <w:rPr>
          <w:rFonts w:asciiTheme="minorHAnsi" w:eastAsia="Calibri" w:hAnsiTheme="minorHAnsi" w:cstheme="minorHAnsi"/>
          <w:snapToGrid/>
          <w:sz w:val="22"/>
          <w:szCs w:val="22"/>
        </w:rPr>
      </w:pPr>
    </w:p>
    <w:p w14:paraId="09A25268" w14:textId="77777777" w:rsidR="001935D3" w:rsidRPr="00017643" w:rsidRDefault="001935D3" w:rsidP="008F2FCF">
      <w:pPr>
        <w:numPr>
          <w:ilvl w:val="0"/>
          <w:numId w:val="1"/>
        </w:numPr>
        <w:tabs>
          <w:tab w:val="left" w:pos="-1440"/>
        </w:tabs>
        <w:spacing w:line="360" w:lineRule="auto"/>
        <w:jc w:val="both"/>
        <w:rPr>
          <w:rFonts w:asciiTheme="minorHAnsi" w:hAnsiTheme="minorHAnsi" w:cstheme="minorHAnsi"/>
          <w:b/>
          <w:bCs/>
          <w:sz w:val="22"/>
          <w:szCs w:val="22"/>
        </w:rPr>
      </w:pPr>
      <w:r w:rsidRPr="00017643">
        <w:rPr>
          <w:rFonts w:asciiTheme="minorHAnsi" w:hAnsiTheme="minorHAnsi" w:cstheme="minorHAnsi"/>
          <w:b/>
          <w:bCs/>
          <w:sz w:val="22"/>
          <w:szCs w:val="22"/>
        </w:rPr>
        <w:lastRenderedPageBreak/>
        <w:t>Responsibilities</w:t>
      </w:r>
    </w:p>
    <w:p w14:paraId="33401103" w14:textId="77777777" w:rsidR="001935D3" w:rsidRPr="00017643" w:rsidRDefault="001935D3" w:rsidP="008F2FCF">
      <w:pPr>
        <w:numPr>
          <w:ilvl w:val="1"/>
          <w:numId w:val="1"/>
        </w:numPr>
        <w:tabs>
          <w:tab w:val="left" w:pos="-1440"/>
        </w:tabs>
        <w:spacing w:line="360" w:lineRule="auto"/>
        <w:jc w:val="both"/>
        <w:rPr>
          <w:rFonts w:asciiTheme="minorHAnsi" w:hAnsiTheme="minorHAnsi" w:cstheme="minorHAnsi"/>
          <w:sz w:val="22"/>
          <w:szCs w:val="22"/>
          <w:lang w:val="de-DE"/>
        </w:rPr>
      </w:pPr>
      <w:r w:rsidRPr="00017643">
        <w:rPr>
          <w:rFonts w:asciiTheme="minorHAnsi" w:hAnsiTheme="minorHAnsi" w:cstheme="minorHAnsi"/>
          <w:sz w:val="22"/>
          <w:szCs w:val="22"/>
          <w:lang w:val="de-DE"/>
        </w:rPr>
        <w:t xml:space="preserve">The Quality Manager is responsible for ensuring that this SOP is followed precisely. </w:t>
      </w:r>
    </w:p>
    <w:p w14:paraId="3BD96087" w14:textId="77777777" w:rsidR="001935D3" w:rsidRPr="00017643" w:rsidRDefault="001935D3" w:rsidP="008F2FCF">
      <w:pPr>
        <w:numPr>
          <w:ilvl w:val="2"/>
          <w:numId w:val="1"/>
        </w:numPr>
        <w:tabs>
          <w:tab w:val="left" w:pos="-1440"/>
        </w:tabs>
        <w:spacing w:line="360" w:lineRule="auto"/>
        <w:jc w:val="both"/>
        <w:rPr>
          <w:rFonts w:asciiTheme="minorHAnsi" w:hAnsiTheme="minorHAnsi" w:cstheme="minorHAnsi"/>
          <w:sz w:val="22"/>
          <w:szCs w:val="22"/>
          <w:lang w:val="de-DE"/>
        </w:rPr>
      </w:pPr>
      <w:r w:rsidRPr="00017643">
        <w:rPr>
          <w:rFonts w:asciiTheme="minorHAnsi" w:hAnsiTheme="minorHAnsi" w:cstheme="minorHAnsi"/>
          <w:sz w:val="22"/>
          <w:szCs w:val="22"/>
          <w:lang w:val="de-DE"/>
        </w:rPr>
        <w:t xml:space="preserve">Responsible for correctly swabbing equipment surfaces. </w:t>
      </w:r>
    </w:p>
    <w:p w14:paraId="1D58FCFA" w14:textId="77777777" w:rsidR="001935D3" w:rsidRPr="00017643" w:rsidRDefault="001935D3" w:rsidP="008F2FCF">
      <w:pPr>
        <w:numPr>
          <w:ilvl w:val="2"/>
          <w:numId w:val="1"/>
        </w:numPr>
        <w:tabs>
          <w:tab w:val="left" w:pos="-1440"/>
        </w:tabs>
        <w:spacing w:line="360" w:lineRule="auto"/>
        <w:jc w:val="both"/>
        <w:rPr>
          <w:rFonts w:asciiTheme="minorHAnsi" w:hAnsiTheme="minorHAnsi" w:cstheme="minorHAnsi"/>
          <w:sz w:val="22"/>
          <w:szCs w:val="22"/>
          <w:lang w:val="de-DE"/>
        </w:rPr>
      </w:pPr>
      <w:r w:rsidRPr="00017643">
        <w:rPr>
          <w:rFonts w:asciiTheme="minorHAnsi" w:hAnsiTheme="minorHAnsi" w:cstheme="minorHAnsi"/>
          <w:sz w:val="22"/>
          <w:szCs w:val="22"/>
          <w:lang w:val="de-DE"/>
        </w:rPr>
        <w:t>Responsible for making procedural changes that improve the efficiency, safety, and overall quality of the products and procedure.</w:t>
      </w:r>
    </w:p>
    <w:p w14:paraId="79EDC5CE" w14:textId="46525E9D" w:rsidR="001935D3" w:rsidRDefault="001935D3" w:rsidP="008F2FCF">
      <w:pPr>
        <w:numPr>
          <w:ilvl w:val="2"/>
          <w:numId w:val="1"/>
        </w:numPr>
        <w:tabs>
          <w:tab w:val="left" w:pos="-1440"/>
        </w:tabs>
        <w:spacing w:line="360" w:lineRule="auto"/>
        <w:jc w:val="both"/>
        <w:rPr>
          <w:rFonts w:asciiTheme="minorHAnsi" w:hAnsiTheme="minorHAnsi" w:cstheme="minorHAnsi"/>
          <w:sz w:val="22"/>
          <w:szCs w:val="22"/>
          <w:lang w:val="de-DE"/>
        </w:rPr>
      </w:pPr>
      <w:r w:rsidRPr="00017643">
        <w:rPr>
          <w:rFonts w:asciiTheme="minorHAnsi" w:hAnsiTheme="minorHAnsi" w:cstheme="minorHAnsi"/>
          <w:sz w:val="22"/>
          <w:szCs w:val="22"/>
          <w:lang w:val="de-DE"/>
        </w:rPr>
        <w:t>Responsible for initiating the Corrective and Preventive Action Process (</w:t>
      </w:r>
      <w:r w:rsidRPr="00017643">
        <w:rPr>
          <w:rFonts w:asciiTheme="minorHAnsi" w:hAnsiTheme="minorHAnsi" w:cstheme="minorHAnsi"/>
          <w:b/>
          <w:bCs/>
          <w:sz w:val="22"/>
          <w:szCs w:val="22"/>
          <w:lang w:val="de-DE"/>
        </w:rPr>
        <w:t>PMI-USA-SOP-00</w:t>
      </w:r>
      <w:r>
        <w:rPr>
          <w:rFonts w:asciiTheme="minorHAnsi" w:hAnsiTheme="minorHAnsi" w:cstheme="minorHAnsi"/>
          <w:b/>
          <w:bCs/>
          <w:sz w:val="22"/>
          <w:szCs w:val="22"/>
          <w:lang w:val="de-DE"/>
        </w:rPr>
        <w:t>4)</w:t>
      </w:r>
      <w:r w:rsidRPr="00017643">
        <w:rPr>
          <w:rFonts w:asciiTheme="minorHAnsi" w:hAnsiTheme="minorHAnsi" w:cstheme="minorHAnsi"/>
          <w:sz w:val="22"/>
          <w:szCs w:val="22"/>
          <w:lang w:val="de-DE"/>
        </w:rPr>
        <w:t xml:space="preserve"> as necessary in response to Equipment Santization Audit findings (i.e., residue and/or moisture on filler surfaces, high bacterial/fungal counts on sanitized components,etc.).  </w:t>
      </w:r>
    </w:p>
    <w:p w14:paraId="6F805201" w14:textId="77777777" w:rsidR="001A5258" w:rsidRPr="00017643" w:rsidRDefault="001A5258" w:rsidP="008F2FCF">
      <w:pPr>
        <w:numPr>
          <w:ilvl w:val="0"/>
          <w:numId w:val="1"/>
        </w:numPr>
        <w:tabs>
          <w:tab w:val="left" w:pos="-1440"/>
        </w:tabs>
        <w:spacing w:line="360" w:lineRule="auto"/>
        <w:jc w:val="both"/>
        <w:rPr>
          <w:rFonts w:asciiTheme="minorHAnsi" w:hAnsiTheme="minorHAnsi" w:cstheme="minorHAnsi"/>
          <w:b/>
          <w:bCs/>
          <w:sz w:val="22"/>
          <w:szCs w:val="22"/>
        </w:rPr>
      </w:pPr>
      <w:bookmarkStart w:id="0" w:name="_Hlk503949094"/>
      <w:r w:rsidRPr="00017643">
        <w:rPr>
          <w:rFonts w:asciiTheme="minorHAnsi" w:hAnsiTheme="minorHAnsi" w:cstheme="minorHAnsi"/>
          <w:b/>
          <w:bCs/>
          <w:sz w:val="22"/>
          <w:szCs w:val="22"/>
        </w:rPr>
        <w:t>Frequency</w:t>
      </w:r>
    </w:p>
    <w:p w14:paraId="28D6D1C6" w14:textId="5A7A4745" w:rsidR="001A5258" w:rsidRPr="00017643" w:rsidRDefault="001A5258" w:rsidP="008F2FCF">
      <w:pPr>
        <w:numPr>
          <w:ilvl w:val="1"/>
          <w:numId w:val="1"/>
        </w:numPr>
        <w:tabs>
          <w:tab w:val="left" w:pos="-1440"/>
        </w:tabs>
        <w:spacing w:line="360" w:lineRule="auto"/>
        <w:jc w:val="both"/>
        <w:rPr>
          <w:rFonts w:asciiTheme="minorHAnsi" w:hAnsiTheme="minorHAnsi" w:cstheme="minorHAnsi"/>
          <w:b/>
          <w:sz w:val="22"/>
          <w:szCs w:val="22"/>
          <w:lang w:val="de-DE"/>
        </w:rPr>
      </w:pPr>
      <w:r w:rsidRPr="00017643">
        <w:rPr>
          <w:rFonts w:asciiTheme="minorHAnsi" w:hAnsiTheme="minorHAnsi" w:cstheme="minorHAnsi"/>
          <w:bCs/>
          <w:sz w:val="22"/>
          <w:szCs w:val="22"/>
        </w:rPr>
        <w:t xml:space="preserve">The </w:t>
      </w:r>
      <w:bookmarkEnd w:id="0"/>
      <w:r w:rsidRPr="00017643">
        <w:rPr>
          <w:rFonts w:asciiTheme="minorHAnsi" w:hAnsiTheme="minorHAnsi" w:cstheme="minorHAnsi"/>
          <w:bCs/>
          <w:sz w:val="22"/>
          <w:szCs w:val="22"/>
        </w:rPr>
        <w:t xml:space="preserve">equipment shall undergo a Sanitization Audit when the Effytec Filling </w:t>
      </w:r>
      <w:r w:rsidR="004856A3" w:rsidRPr="00017643">
        <w:rPr>
          <w:rFonts w:asciiTheme="minorHAnsi" w:hAnsiTheme="minorHAnsi" w:cstheme="minorHAnsi"/>
          <w:bCs/>
          <w:sz w:val="22"/>
          <w:szCs w:val="22"/>
        </w:rPr>
        <w:t>Machine</w:t>
      </w:r>
      <w:r w:rsidR="004856A3">
        <w:rPr>
          <w:rFonts w:asciiTheme="minorHAnsi" w:hAnsiTheme="minorHAnsi" w:cstheme="minorHAnsi"/>
          <w:bCs/>
          <w:sz w:val="22"/>
          <w:szCs w:val="22"/>
        </w:rPr>
        <w:t>, the</w:t>
      </w:r>
      <w:r w:rsidR="00521B84">
        <w:rPr>
          <w:rFonts w:asciiTheme="minorHAnsi" w:hAnsiTheme="minorHAnsi" w:cstheme="minorHAnsi"/>
          <w:bCs/>
          <w:sz w:val="22"/>
          <w:szCs w:val="22"/>
        </w:rPr>
        <w:t xml:space="preserve"> </w:t>
      </w:r>
      <w:r w:rsidR="004856A3">
        <w:rPr>
          <w:rFonts w:asciiTheme="minorHAnsi" w:hAnsiTheme="minorHAnsi" w:cstheme="minorHAnsi"/>
          <w:bCs/>
          <w:sz w:val="22"/>
          <w:szCs w:val="22"/>
        </w:rPr>
        <w:t>AMS,</w:t>
      </w:r>
      <w:r>
        <w:rPr>
          <w:rFonts w:asciiTheme="minorHAnsi" w:hAnsiTheme="minorHAnsi" w:cstheme="minorHAnsi"/>
          <w:bCs/>
          <w:sz w:val="22"/>
          <w:szCs w:val="22"/>
        </w:rPr>
        <w:t xml:space="preserve"> and </w:t>
      </w:r>
      <w:proofErr w:type="spellStart"/>
      <w:r>
        <w:rPr>
          <w:rFonts w:asciiTheme="minorHAnsi" w:hAnsiTheme="minorHAnsi" w:cstheme="minorHAnsi"/>
          <w:bCs/>
          <w:sz w:val="22"/>
          <w:szCs w:val="22"/>
        </w:rPr>
        <w:t>Canco</w:t>
      </w:r>
      <w:proofErr w:type="spellEnd"/>
      <w:r>
        <w:rPr>
          <w:rFonts w:asciiTheme="minorHAnsi" w:hAnsiTheme="minorHAnsi" w:cstheme="minorHAnsi"/>
          <w:bCs/>
          <w:sz w:val="22"/>
          <w:szCs w:val="22"/>
        </w:rPr>
        <w:t xml:space="preserve"> Canner Machine </w:t>
      </w:r>
      <w:r w:rsidR="001A149F">
        <w:rPr>
          <w:rFonts w:asciiTheme="minorHAnsi" w:hAnsiTheme="minorHAnsi" w:cstheme="minorHAnsi"/>
          <w:bCs/>
          <w:sz w:val="22"/>
          <w:szCs w:val="22"/>
        </w:rPr>
        <w:t>or the HDG and</w:t>
      </w:r>
      <w:r w:rsidR="00AF1476">
        <w:rPr>
          <w:rFonts w:asciiTheme="minorHAnsi" w:hAnsiTheme="minorHAnsi" w:cstheme="minorHAnsi"/>
          <w:bCs/>
          <w:sz w:val="22"/>
          <w:szCs w:val="22"/>
        </w:rPr>
        <w:t xml:space="preserve"> Effytec</w:t>
      </w:r>
      <w:r w:rsidR="001A149F">
        <w:rPr>
          <w:rFonts w:asciiTheme="minorHAnsi" w:hAnsiTheme="minorHAnsi" w:cstheme="minorHAnsi"/>
          <w:bCs/>
          <w:sz w:val="22"/>
          <w:szCs w:val="22"/>
        </w:rPr>
        <w:t xml:space="preserve"> Auger Machine </w:t>
      </w:r>
      <w:r>
        <w:rPr>
          <w:rFonts w:asciiTheme="minorHAnsi" w:hAnsiTheme="minorHAnsi" w:cstheme="minorHAnsi"/>
          <w:bCs/>
          <w:sz w:val="22"/>
          <w:szCs w:val="22"/>
        </w:rPr>
        <w:t>are</w:t>
      </w:r>
      <w:r w:rsidRPr="00017643">
        <w:rPr>
          <w:rFonts w:asciiTheme="minorHAnsi" w:hAnsiTheme="minorHAnsi" w:cstheme="minorHAnsi"/>
          <w:bCs/>
          <w:sz w:val="22"/>
          <w:szCs w:val="22"/>
        </w:rPr>
        <w:t xml:space="preserve"> disassembled and </w:t>
      </w:r>
      <w:proofErr w:type="gramStart"/>
      <w:r w:rsidRPr="00017643">
        <w:rPr>
          <w:rFonts w:asciiTheme="minorHAnsi" w:hAnsiTheme="minorHAnsi" w:cstheme="minorHAnsi"/>
          <w:bCs/>
          <w:sz w:val="22"/>
          <w:szCs w:val="22"/>
        </w:rPr>
        <w:t>cleaned, before</w:t>
      </w:r>
      <w:proofErr w:type="gramEnd"/>
      <w:r w:rsidRPr="00017643">
        <w:rPr>
          <w:rFonts w:asciiTheme="minorHAnsi" w:hAnsiTheme="minorHAnsi" w:cstheme="minorHAnsi"/>
          <w:bCs/>
          <w:sz w:val="22"/>
          <w:szCs w:val="22"/>
        </w:rPr>
        <w:t xml:space="preserve"> a product changeover occurs.</w:t>
      </w:r>
    </w:p>
    <w:p w14:paraId="148FE63C" w14:textId="60168A67" w:rsidR="001A5258" w:rsidRDefault="001A5258" w:rsidP="008F2FCF">
      <w:pPr>
        <w:tabs>
          <w:tab w:val="left" w:pos="-1440"/>
        </w:tabs>
        <w:spacing w:line="360" w:lineRule="auto"/>
        <w:ind w:left="1440"/>
        <w:jc w:val="both"/>
        <w:rPr>
          <w:rFonts w:asciiTheme="minorHAnsi" w:hAnsiTheme="minorHAnsi" w:cstheme="minorHAnsi"/>
          <w:sz w:val="22"/>
          <w:szCs w:val="22"/>
          <w:lang w:val="de-DE"/>
        </w:rPr>
      </w:pPr>
    </w:p>
    <w:p w14:paraId="5BC870BA" w14:textId="7936D8F1" w:rsidR="00521B84" w:rsidRPr="008F2FCF" w:rsidRDefault="00521B84" w:rsidP="008F2FCF">
      <w:pPr>
        <w:pStyle w:val="ListParagraph"/>
        <w:numPr>
          <w:ilvl w:val="0"/>
          <w:numId w:val="1"/>
        </w:numPr>
        <w:tabs>
          <w:tab w:val="left" w:pos="-1440"/>
        </w:tabs>
        <w:spacing w:line="360" w:lineRule="auto"/>
        <w:jc w:val="both"/>
        <w:rPr>
          <w:rFonts w:asciiTheme="minorHAnsi" w:hAnsiTheme="minorHAnsi" w:cstheme="minorHAnsi"/>
          <w:b/>
          <w:bCs/>
          <w:sz w:val="22"/>
          <w:szCs w:val="22"/>
        </w:rPr>
      </w:pPr>
      <w:r w:rsidRPr="008F2FCF">
        <w:rPr>
          <w:rFonts w:asciiTheme="minorHAnsi" w:hAnsiTheme="minorHAnsi" w:cstheme="minorHAnsi"/>
          <w:b/>
          <w:bCs/>
          <w:sz w:val="22"/>
          <w:szCs w:val="22"/>
        </w:rPr>
        <w:t>Procedure</w:t>
      </w:r>
    </w:p>
    <w:p w14:paraId="7460A657" w14:textId="25B1BBDF" w:rsidR="00130F6C" w:rsidRDefault="00130F6C" w:rsidP="008F2FCF">
      <w:pPr>
        <w:tabs>
          <w:tab w:val="left" w:pos="-1440"/>
        </w:tabs>
        <w:spacing w:line="360" w:lineRule="auto"/>
        <w:ind w:left="720"/>
        <w:jc w:val="both"/>
        <w:rPr>
          <w:rFonts w:asciiTheme="minorHAnsi" w:hAnsiTheme="minorHAnsi" w:cstheme="minorHAnsi"/>
          <w:b/>
          <w:bCs/>
          <w:sz w:val="22"/>
          <w:szCs w:val="22"/>
          <w:lang w:val="de-DE"/>
        </w:rPr>
      </w:pPr>
      <w:r w:rsidRPr="00130F6C">
        <w:rPr>
          <w:rFonts w:asciiTheme="minorHAnsi" w:hAnsiTheme="minorHAnsi" w:cstheme="minorHAnsi"/>
          <w:b/>
          <w:bCs/>
          <w:sz w:val="22"/>
          <w:szCs w:val="22"/>
        </w:rPr>
        <w:t xml:space="preserve">Note: </w:t>
      </w:r>
      <w:r w:rsidRPr="002C67AA">
        <w:rPr>
          <w:rFonts w:asciiTheme="minorHAnsi" w:hAnsiTheme="minorHAnsi" w:cstheme="minorHAnsi"/>
          <w:sz w:val="22"/>
          <w:szCs w:val="22"/>
        </w:rPr>
        <w:t>A visual inspection of each area should be performed prior to start the swabbing procedures.</w:t>
      </w:r>
      <w:r w:rsidRPr="00130F6C">
        <w:rPr>
          <w:rFonts w:asciiTheme="minorHAnsi" w:hAnsiTheme="minorHAnsi" w:cstheme="minorHAnsi"/>
          <w:sz w:val="22"/>
          <w:szCs w:val="22"/>
        </w:rPr>
        <w:t xml:space="preserve"> If the part is observably dirty upon visual inspection by Quality or trained designee, Machine Operators must be instructed to reclean the area before swabbing can occur</w:t>
      </w:r>
      <w:r>
        <w:rPr>
          <w:rFonts w:asciiTheme="minorHAnsi" w:hAnsiTheme="minorHAnsi" w:cstheme="minorHAnsi"/>
          <w:sz w:val="22"/>
          <w:szCs w:val="22"/>
        </w:rPr>
        <w:t xml:space="preserve"> and </w:t>
      </w:r>
      <w:r w:rsidR="002C67AA">
        <w:rPr>
          <w:rFonts w:asciiTheme="minorHAnsi" w:hAnsiTheme="minorHAnsi" w:cstheme="minorHAnsi"/>
          <w:sz w:val="22"/>
          <w:szCs w:val="22"/>
        </w:rPr>
        <w:t>initiate CAPA</w:t>
      </w:r>
      <w:r>
        <w:rPr>
          <w:rFonts w:asciiTheme="minorHAnsi" w:hAnsiTheme="minorHAnsi" w:cstheme="minorHAnsi"/>
          <w:sz w:val="22"/>
          <w:szCs w:val="22"/>
        </w:rPr>
        <w:t xml:space="preserve"> program (</w:t>
      </w:r>
      <w:r w:rsidRPr="00130F6C">
        <w:rPr>
          <w:rFonts w:asciiTheme="minorHAnsi" w:hAnsiTheme="minorHAnsi" w:cstheme="minorHAnsi"/>
          <w:b/>
          <w:bCs/>
          <w:sz w:val="22"/>
          <w:szCs w:val="22"/>
          <w:lang w:val="de-DE"/>
        </w:rPr>
        <w:t>PMI-USA-</w:t>
      </w:r>
      <w:r>
        <w:rPr>
          <w:rFonts w:asciiTheme="minorHAnsi" w:hAnsiTheme="minorHAnsi" w:cstheme="minorHAnsi"/>
          <w:b/>
          <w:bCs/>
          <w:sz w:val="22"/>
          <w:szCs w:val="22"/>
          <w:lang w:val="de-DE"/>
        </w:rPr>
        <w:t>SOP</w:t>
      </w:r>
      <w:r w:rsidRPr="00130F6C">
        <w:rPr>
          <w:rFonts w:asciiTheme="minorHAnsi" w:hAnsiTheme="minorHAnsi" w:cstheme="minorHAnsi"/>
          <w:b/>
          <w:bCs/>
          <w:sz w:val="22"/>
          <w:szCs w:val="22"/>
          <w:lang w:val="de-DE"/>
        </w:rPr>
        <w:t>-00</w:t>
      </w:r>
      <w:r>
        <w:rPr>
          <w:rFonts w:asciiTheme="minorHAnsi" w:hAnsiTheme="minorHAnsi" w:cstheme="minorHAnsi"/>
          <w:b/>
          <w:bCs/>
          <w:sz w:val="22"/>
          <w:szCs w:val="22"/>
          <w:lang w:val="de-DE"/>
        </w:rPr>
        <w:t>4)</w:t>
      </w:r>
      <w:r w:rsidRPr="00130F6C">
        <w:rPr>
          <w:rFonts w:asciiTheme="minorHAnsi" w:hAnsiTheme="minorHAnsi" w:cstheme="minorHAnsi"/>
          <w:sz w:val="22"/>
          <w:szCs w:val="22"/>
        </w:rPr>
        <w:t xml:space="preserve">. Results </w:t>
      </w:r>
      <w:r w:rsidR="002C67AA">
        <w:rPr>
          <w:rFonts w:asciiTheme="minorHAnsi" w:hAnsiTheme="minorHAnsi" w:cstheme="minorHAnsi"/>
          <w:sz w:val="22"/>
          <w:szCs w:val="22"/>
        </w:rPr>
        <w:t xml:space="preserve">of the visual inspection </w:t>
      </w:r>
      <w:r w:rsidRPr="00130F6C">
        <w:rPr>
          <w:rFonts w:asciiTheme="minorHAnsi" w:hAnsiTheme="minorHAnsi" w:cstheme="minorHAnsi"/>
          <w:sz w:val="22"/>
          <w:szCs w:val="22"/>
        </w:rPr>
        <w:t xml:space="preserve">will be </w:t>
      </w:r>
      <w:r w:rsidR="002C67AA">
        <w:rPr>
          <w:rFonts w:asciiTheme="minorHAnsi" w:hAnsiTheme="minorHAnsi" w:cstheme="minorHAnsi"/>
          <w:sz w:val="22"/>
          <w:szCs w:val="22"/>
        </w:rPr>
        <w:t>documented</w:t>
      </w:r>
      <w:r w:rsidRPr="00130F6C">
        <w:rPr>
          <w:rFonts w:asciiTheme="minorHAnsi" w:hAnsiTheme="minorHAnsi" w:cstheme="minorHAnsi"/>
          <w:sz w:val="22"/>
          <w:szCs w:val="22"/>
        </w:rPr>
        <w:t xml:space="preserve"> in the pertinent forms </w:t>
      </w:r>
      <w:r w:rsidRPr="00130F6C">
        <w:rPr>
          <w:rFonts w:asciiTheme="minorHAnsi" w:hAnsiTheme="minorHAnsi" w:cstheme="minorHAnsi"/>
          <w:b/>
          <w:bCs/>
          <w:sz w:val="22"/>
          <w:szCs w:val="22"/>
          <w:lang w:val="de-DE"/>
        </w:rPr>
        <w:t>(PMI-USA-SR-001</w:t>
      </w:r>
      <w:proofErr w:type="gramStart"/>
      <w:r w:rsidRPr="00130F6C">
        <w:rPr>
          <w:rFonts w:asciiTheme="minorHAnsi" w:hAnsiTheme="minorHAnsi" w:cstheme="minorHAnsi"/>
          <w:b/>
          <w:bCs/>
          <w:sz w:val="22"/>
          <w:szCs w:val="22"/>
          <w:lang w:val="de-DE"/>
        </w:rPr>
        <w:t xml:space="preserve">) </w:t>
      </w:r>
      <w:r w:rsidR="001A149F">
        <w:rPr>
          <w:rFonts w:asciiTheme="minorHAnsi" w:hAnsiTheme="minorHAnsi" w:cstheme="minorHAnsi"/>
          <w:sz w:val="22"/>
          <w:szCs w:val="22"/>
          <w:lang w:val="de-DE"/>
        </w:rPr>
        <w:t>,</w:t>
      </w:r>
      <w:proofErr w:type="gramEnd"/>
      <w:r w:rsidR="001A149F">
        <w:rPr>
          <w:rFonts w:asciiTheme="minorHAnsi" w:hAnsiTheme="minorHAnsi" w:cstheme="minorHAnsi"/>
          <w:sz w:val="22"/>
          <w:szCs w:val="22"/>
          <w:lang w:val="de-DE"/>
        </w:rPr>
        <w:t xml:space="preserve"> </w:t>
      </w:r>
      <w:r w:rsidRPr="00130F6C">
        <w:rPr>
          <w:rFonts w:asciiTheme="minorHAnsi" w:hAnsiTheme="minorHAnsi" w:cstheme="minorHAnsi"/>
          <w:b/>
          <w:bCs/>
          <w:sz w:val="22"/>
          <w:szCs w:val="22"/>
          <w:lang w:val="de-DE"/>
        </w:rPr>
        <w:t xml:space="preserve"> (PMI-USA-SR-039)</w:t>
      </w:r>
      <w:r w:rsidR="001A149F">
        <w:rPr>
          <w:rFonts w:asciiTheme="minorHAnsi" w:hAnsiTheme="minorHAnsi" w:cstheme="minorHAnsi"/>
          <w:b/>
          <w:bCs/>
          <w:sz w:val="22"/>
          <w:szCs w:val="22"/>
          <w:lang w:val="de-DE"/>
        </w:rPr>
        <w:t xml:space="preserve"> </w:t>
      </w:r>
      <w:r w:rsidR="001A149F" w:rsidRPr="001A149F">
        <w:rPr>
          <w:rFonts w:asciiTheme="minorHAnsi" w:hAnsiTheme="minorHAnsi" w:cstheme="minorHAnsi"/>
          <w:sz w:val="22"/>
          <w:szCs w:val="22"/>
          <w:lang w:val="de-DE"/>
        </w:rPr>
        <w:t>or</w:t>
      </w:r>
      <w:r w:rsidR="001A149F">
        <w:rPr>
          <w:rFonts w:asciiTheme="minorHAnsi" w:hAnsiTheme="minorHAnsi" w:cstheme="minorHAnsi"/>
          <w:b/>
          <w:bCs/>
          <w:sz w:val="22"/>
          <w:szCs w:val="22"/>
          <w:lang w:val="de-DE"/>
        </w:rPr>
        <w:t xml:space="preserve"> (PMI-USA-SR-050).</w:t>
      </w:r>
    </w:p>
    <w:p w14:paraId="3BAEEA98" w14:textId="77777777" w:rsidR="002C67AA" w:rsidRPr="00130F6C" w:rsidRDefault="002C67AA" w:rsidP="008F2FCF">
      <w:pPr>
        <w:tabs>
          <w:tab w:val="left" w:pos="-1440"/>
        </w:tabs>
        <w:spacing w:line="360" w:lineRule="auto"/>
        <w:ind w:left="630"/>
        <w:jc w:val="both"/>
        <w:rPr>
          <w:rFonts w:asciiTheme="minorHAnsi" w:hAnsiTheme="minorHAnsi" w:cstheme="minorHAnsi"/>
          <w:b/>
          <w:bCs/>
          <w:sz w:val="22"/>
          <w:szCs w:val="22"/>
          <w:lang w:val="de-DE"/>
        </w:rPr>
      </w:pPr>
    </w:p>
    <w:p w14:paraId="01647B69" w14:textId="4C49C5BC" w:rsidR="00130F6C" w:rsidRPr="002C67AA" w:rsidRDefault="002C67AA" w:rsidP="008F2FCF">
      <w:pPr>
        <w:tabs>
          <w:tab w:val="left" w:pos="-1440"/>
        </w:tabs>
        <w:spacing w:line="360" w:lineRule="auto"/>
        <w:ind w:left="720"/>
        <w:jc w:val="both"/>
        <w:rPr>
          <w:rFonts w:asciiTheme="minorHAnsi" w:hAnsiTheme="minorHAnsi" w:cstheme="minorHAnsi"/>
          <w:b/>
          <w:bCs/>
          <w:i/>
          <w:iCs/>
          <w:sz w:val="22"/>
          <w:szCs w:val="22"/>
          <w:u w:val="single"/>
          <w:lang w:val="de-DE"/>
        </w:rPr>
      </w:pPr>
      <w:r w:rsidRPr="002C67AA">
        <w:rPr>
          <w:rFonts w:asciiTheme="minorHAnsi" w:hAnsiTheme="minorHAnsi" w:cstheme="minorHAnsi"/>
          <w:b/>
          <w:bCs/>
          <w:i/>
          <w:iCs/>
          <w:sz w:val="22"/>
          <w:szCs w:val="22"/>
          <w:u w:val="single"/>
          <w:lang w:val="de-DE"/>
        </w:rPr>
        <w:t>Swabbing procedure</w:t>
      </w:r>
    </w:p>
    <w:p w14:paraId="1B91D682" w14:textId="737C04D0" w:rsidR="00521B84" w:rsidRPr="001F2B43" w:rsidRDefault="001F2B43" w:rsidP="008F2FCF">
      <w:pPr>
        <w:pStyle w:val="ListParagraph"/>
        <w:numPr>
          <w:ilvl w:val="1"/>
          <w:numId w:val="1"/>
        </w:numPr>
        <w:tabs>
          <w:tab w:val="left" w:pos="-1440"/>
        </w:tabs>
        <w:spacing w:line="360" w:lineRule="auto"/>
        <w:jc w:val="both"/>
        <w:rPr>
          <w:rFonts w:asciiTheme="minorHAnsi" w:hAnsiTheme="minorHAnsi" w:cstheme="minorHAnsi"/>
          <w:b/>
          <w:iCs/>
          <w:sz w:val="22"/>
          <w:szCs w:val="22"/>
          <w:lang w:val="de-DE"/>
        </w:rPr>
      </w:pPr>
      <w:r>
        <w:rPr>
          <w:rFonts w:asciiTheme="minorHAnsi" w:hAnsiTheme="minorHAnsi" w:cstheme="minorHAnsi"/>
          <w:sz w:val="22"/>
          <w:szCs w:val="22"/>
          <w:lang w:val="de-DE"/>
        </w:rPr>
        <w:t xml:space="preserve">Turn on the </w:t>
      </w:r>
      <w:r w:rsidRPr="001F2B43">
        <w:rPr>
          <w:rFonts w:asciiTheme="minorHAnsi" w:hAnsiTheme="minorHAnsi" w:cstheme="minorHAnsi"/>
          <w:bCs/>
          <w:iCs/>
          <w:sz w:val="22"/>
          <w:szCs w:val="22"/>
          <w:lang w:val="de-DE"/>
        </w:rPr>
        <w:t>EnSURE</w:t>
      </w:r>
      <w:r w:rsidRPr="001F2B43">
        <w:rPr>
          <w:rFonts w:asciiTheme="minorHAnsi" w:hAnsiTheme="minorHAnsi" w:cstheme="minorHAnsi"/>
          <w:bCs/>
          <w:iCs/>
          <w:sz w:val="22"/>
          <w:szCs w:val="22"/>
          <w:vertAlign w:val="superscript"/>
          <w:lang w:val="de-DE"/>
        </w:rPr>
        <w:t>TM</w:t>
      </w:r>
      <w:r w:rsidRPr="001F2B43">
        <w:rPr>
          <w:rFonts w:asciiTheme="minorHAnsi" w:hAnsiTheme="minorHAnsi" w:cstheme="minorHAnsi"/>
          <w:bCs/>
          <w:iCs/>
          <w:sz w:val="22"/>
          <w:szCs w:val="22"/>
          <w:lang w:val="de-DE"/>
        </w:rPr>
        <w:t xml:space="preserve"> Touch</w:t>
      </w:r>
      <w:r>
        <w:rPr>
          <w:rFonts w:asciiTheme="minorHAnsi" w:hAnsiTheme="minorHAnsi" w:cstheme="minorHAnsi"/>
          <w:b/>
          <w:iCs/>
          <w:sz w:val="22"/>
          <w:szCs w:val="22"/>
          <w:lang w:val="de-DE"/>
        </w:rPr>
        <w:t xml:space="preserve"> </w:t>
      </w:r>
      <w:r w:rsidRPr="001F2B43">
        <w:rPr>
          <w:rFonts w:asciiTheme="minorHAnsi" w:hAnsiTheme="minorHAnsi" w:cstheme="minorHAnsi"/>
          <w:bCs/>
          <w:iCs/>
          <w:sz w:val="22"/>
          <w:szCs w:val="22"/>
          <w:lang w:val="de-DE"/>
        </w:rPr>
        <w:t xml:space="preserve">device </w:t>
      </w:r>
    </w:p>
    <w:p w14:paraId="7D874E1D" w14:textId="6293A748" w:rsidR="001F2B43" w:rsidRDefault="008F2FCF" w:rsidP="001F2B43">
      <w:pPr>
        <w:pStyle w:val="ListParagraph"/>
        <w:tabs>
          <w:tab w:val="left" w:pos="-1440"/>
        </w:tabs>
        <w:spacing w:line="360" w:lineRule="auto"/>
        <w:ind w:left="1440"/>
        <w:jc w:val="both"/>
        <w:rPr>
          <w:rFonts w:asciiTheme="minorHAnsi" w:hAnsiTheme="minorHAnsi" w:cstheme="minorHAnsi"/>
          <w:b/>
          <w:iCs/>
          <w:sz w:val="22"/>
          <w:szCs w:val="22"/>
          <w:lang w:val="de-DE"/>
        </w:rPr>
      </w:pPr>
      <w:r>
        <w:rPr>
          <w:noProof/>
        </w:rPr>
        <w:drawing>
          <wp:anchor distT="0" distB="0" distL="114300" distR="114300" simplePos="0" relativeHeight="251658240" behindDoc="1" locked="0" layoutInCell="1" allowOverlap="1" wp14:anchorId="087BFB0F" wp14:editId="62B31AF5">
            <wp:simplePos x="0" y="0"/>
            <wp:positionH relativeFrom="column">
              <wp:posOffset>2809875</wp:posOffset>
            </wp:positionH>
            <wp:positionV relativeFrom="paragraph">
              <wp:posOffset>9525</wp:posOffset>
            </wp:positionV>
            <wp:extent cx="1050828" cy="2171700"/>
            <wp:effectExtent l="0" t="0" r="0" b="0"/>
            <wp:wrapNone/>
            <wp:docPr id="3" name="Picture 3" descr="EnSURE™ Touch - Setup | Hygiena | Hygiena - Rapid Solutions for Hygiene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SURE™ Touch - Setup | Hygiena | Hygiena - Rapid Solutions for Hygiene  Monitor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828"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B43">
        <w:rPr>
          <w:noProof/>
        </w:rPr>
        <mc:AlternateContent>
          <mc:Choice Requires="wps">
            <w:drawing>
              <wp:anchor distT="0" distB="0" distL="114300" distR="114300" simplePos="0" relativeHeight="251659264" behindDoc="0" locked="0" layoutInCell="1" allowOverlap="1" wp14:anchorId="65778479" wp14:editId="13B734CC">
                <wp:simplePos x="0" y="0"/>
                <wp:positionH relativeFrom="margin">
                  <wp:posOffset>2800350</wp:posOffset>
                </wp:positionH>
                <wp:positionV relativeFrom="paragraph">
                  <wp:posOffset>90805</wp:posOffset>
                </wp:positionV>
                <wp:extent cx="314325" cy="323850"/>
                <wp:effectExtent l="19050" t="19050" r="28575" b="19050"/>
                <wp:wrapNone/>
                <wp:docPr id="4" name="Oval 4"/>
                <wp:cNvGraphicFramePr/>
                <a:graphic xmlns:a="http://schemas.openxmlformats.org/drawingml/2006/main">
                  <a:graphicData uri="http://schemas.microsoft.com/office/word/2010/wordprocessingShape">
                    <wps:wsp>
                      <wps:cNvSpPr/>
                      <wps:spPr>
                        <a:xfrm>
                          <a:off x="0" y="0"/>
                          <a:ext cx="314325" cy="323850"/>
                        </a:xfrm>
                        <a:prstGeom prst="ellipse">
                          <a:avLst/>
                        </a:prstGeom>
                        <a:noFill/>
                        <a:ln w="38100">
                          <a:solidFill>
                            <a:srgbClr val="33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63AFE6" id="Oval 4" o:spid="_x0000_s1026" style="position:absolute;margin-left:220.5pt;margin-top:7.15pt;width:24.75pt;height:25.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" filled="f" strokecolor="#3cc" strokeweight="3pt">
                <v:stroke joinstyle="miter"/>
                <w10:wrap anchorx="margin"/>
              </v:oval>
            </w:pict>
          </mc:Fallback>
        </mc:AlternateContent>
      </w:r>
    </w:p>
    <w:p w14:paraId="7A226144" w14:textId="1B77EB89" w:rsidR="001F2B43" w:rsidRDefault="001F2B43" w:rsidP="001F2B43">
      <w:pPr>
        <w:pStyle w:val="ListParagraph"/>
        <w:tabs>
          <w:tab w:val="left" w:pos="-1440"/>
        </w:tabs>
        <w:spacing w:line="360" w:lineRule="auto"/>
        <w:jc w:val="both"/>
        <w:rPr>
          <w:rFonts w:asciiTheme="minorHAnsi" w:hAnsiTheme="minorHAnsi" w:cstheme="minorHAnsi"/>
          <w:sz w:val="22"/>
          <w:szCs w:val="22"/>
          <w:lang w:val="de-DE"/>
        </w:rPr>
      </w:pPr>
      <w:r>
        <w:rPr>
          <w:rFonts w:asciiTheme="minorHAnsi" w:hAnsiTheme="minorHAnsi" w:cstheme="minorHAnsi"/>
          <w:noProof/>
          <w:sz w:val="22"/>
          <w:szCs w:val="22"/>
          <w:lang w:val="de-DE"/>
        </w:rPr>
        <mc:AlternateContent>
          <mc:Choice Requires="wps">
            <w:drawing>
              <wp:anchor distT="0" distB="0" distL="114300" distR="114300" simplePos="0" relativeHeight="251660288" behindDoc="0" locked="0" layoutInCell="1" allowOverlap="1" wp14:anchorId="3ED6A34C" wp14:editId="6C833D9F">
                <wp:simplePos x="0" y="0"/>
                <wp:positionH relativeFrom="column">
                  <wp:posOffset>1857375</wp:posOffset>
                </wp:positionH>
                <wp:positionV relativeFrom="paragraph">
                  <wp:posOffset>6350</wp:posOffset>
                </wp:positionV>
                <wp:extent cx="914400" cy="266700"/>
                <wp:effectExtent l="38100" t="19050" r="19050" b="76200"/>
                <wp:wrapNone/>
                <wp:docPr id="5" name="Straight Arrow Connector 5"/>
                <wp:cNvGraphicFramePr/>
                <a:graphic xmlns:a="http://schemas.openxmlformats.org/drawingml/2006/main">
                  <a:graphicData uri="http://schemas.microsoft.com/office/word/2010/wordprocessingShape">
                    <wps:wsp>
                      <wps:cNvCnPr/>
                      <wps:spPr>
                        <a:xfrm flipH="1">
                          <a:off x="0" y="0"/>
                          <a:ext cx="914400" cy="266700"/>
                        </a:xfrm>
                        <a:prstGeom prst="straightConnector1">
                          <a:avLst/>
                        </a:prstGeom>
                        <a:ln w="28575">
                          <a:solidFill>
                            <a:srgbClr val="33CC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E2EAE2" id="_x0000_t32" coordsize="21600,21600" o:spt="32" o:oned="t" path="m,l21600,21600e" filled="f">
                <v:path arrowok="t" fillok="f" o:connecttype="none"/>
                <o:lock v:ext="edit" shapetype="t"/>
              </v:shapetype>
              <v:shape id="Straight Arrow Connector 5" o:spid="_x0000_s1026" type="#_x0000_t32" style="position:absolute;margin-left:146.25pt;margin-top:.5pt;width:1in;height:2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" strokecolor="#3cc" strokeweight="2.25pt">
                <v:stroke endarrow="block" joinstyle="miter"/>
              </v:shape>
            </w:pict>
          </mc:Fallback>
        </mc:AlternateContent>
      </w:r>
    </w:p>
    <w:p w14:paraId="5CCDE04F" w14:textId="292381B5"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r w:rsidRPr="001F2B43">
        <w:rPr>
          <w:rFonts w:asciiTheme="minorHAnsi" w:hAnsiTheme="minorHAnsi" w:cstheme="minorHAnsi"/>
          <w:noProof/>
          <w:sz w:val="22"/>
          <w:szCs w:val="22"/>
          <w:lang w:val="de-DE"/>
        </w:rPr>
        <mc:AlternateContent>
          <mc:Choice Requires="wps">
            <w:drawing>
              <wp:anchor distT="45720" distB="45720" distL="114300" distR="114300" simplePos="0" relativeHeight="251662336" behindDoc="0" locked="0" layoutInCell="1" allowOverlap="1" wp14:anchorId="766F7E13" wp14:editId="2774D125">
                <wp:simplePos x="0" y="0"/>
                <wp:positionH relativeFrom="margin">
                  <wp:posOffset>1066800</wp:posOffset>
                </wp:positionH>
                <wp:positionV relativeFrom="paragraph">
                  <wp:posOffset>64770</wp:posOffset>
                </wp:positionV>
                <wp:extent cx="1047750" cy="447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47675"/>
                        </a:xfrm>
                        <a:prstGeom prst="rect">
                          <a:avLst/>
                        </a:prstGeom>
                        <a:solidFill>
                          <a:srgbClr val="FFFFFF"/>
                        </a:solidFill>
                        <a:ln w="9525">
                          <a:noFill/>
                          <a:miter lim="800000"/>
                          <a:headEnd/>
                          <a:tailEnd/>
                        </a:ln>
                      </wps:spPr>
                      <wps:txbx>
                        <w:txbxContent>
                          <w:p w14:paraId="3AC5930E" w14:textId="20F7FBF9" w:rsidR="001F2B43" w:rsidRPr="001F2B43" w:rsidRDefault="001F2B43" w:rsidP="001F2B43">
                            <w:pPr>
                              <w:jc w:val="center"/>
                              <w:rPr>
                                <w:rFonts w:asciiTheme="minorHAnsi" w:hAnsiTheme="minorHAnsi" w:cstheme="minorHAnsi"/>
                                <w:sz w:val="22"/>
                                <w:szCs w:val="22"/>
                              </w:rPr>
                            </w:pPr>
                            <w:r w:rsidRPr="001F2B43">
                              <w:rPr>
                                <w:rFonts w:asciiTheme="minorHAnsi" w:hAnsiTheme="minorHAnsi" w:cstheme="minorHAnsi"/>
                                <w:sz w:val="22"/>
                                <w:szCs w:val="22"/>
                              </w:rPr>
                              <w:t>ON/OFF button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F7E13" id="_x0000_t202" coordsize="21600,21600" o:spt="202" path="m,l,21600r21600,l21600,xe">
                <v:stroke joinstyle="miter"/>
                <v:path gradientshapeok="t" o:connecttype="rect"/>
              </v:shapetype>
              <v:shape id="Text Box 2" o:spid="_x0000_s1026" type="#_x0000_t202" style="position:absolute;left:0;text-align:left;margin-left:84pt;margin-top:5.1pt;width:82.5pt;height:35.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BDAIAAPYDAAAOAAAAZHJzL2Uyb0RvYy54bWysU9tu2zAMfR+wfxD0vtgJkqY14hRdugwD&#10;ugvQ7QNkWY6FyaJGKbG7rx8lu2m2vQ3zg0Ca1CF5eLS5HTrDTgq9Blvy+SznTFkJtbaHkn/7un9z&#10;zZ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" stroked="f">
                <v:textbox>
                  <w:txbxContent>
                    <w:p w14:paraId="3AC5930E" w14:textId="20F7FBF9" w:rsidR="001F2B43" w:rsidRPr="001F2B43" w:rsidRDefault="001F2B43" w:rsidP="001F2B43">
                      <w:pPr>
                        <w:jc w:val="center"/>
                        <w:rPr>
                          <w:rFonts w:asciiTheme="minorHAnsi" w:hAnsiTheme="minorHAnsi" w:cstheme="minorHAnsi"/>
                          <w:sz w:val="22"/>
                          <w:szCs w:val="22"/>
                        </w:rPr>
                      </w:pPr>
                      <w:r w:rsidRPr="001F2B43">
                        <w:rPr>
                          <w:rFonts w:asciiTheme="minorHAnsi" w:hAnsiTheme="minorHAnsi" w:cstheme="minorHAnsi"/>
                          <w:sz w:val="22"/>
                          <w:szCs w:val="22"/>
                        </w:rPr>
                        <w:t>ON/OFF button</w:t>
                      </w:r>
                    </w:p>
                  </w:txbxContent>
                </v:textbox>
                <w10:wrap type="square" anchorx="margin"/>
              </v:shape>
            </w:pict>
          </mc:Fallback>
        </mc:AlternateContent>
      </w:r>
    </w:p>
    <w:p w14:paraId="7A3A9646" w14:textId="51D332DC"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0F4D2662" w14:textId="1DC626F7"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55D18F65" w14:textId="63770256"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67A1859D" w14:textId="3A8FD936"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08C47C7F" w14:textId="4E2DE5BC" w:rsidR="001F2B43" w:rsidRPr="008F2FCF" w:rsidRDefault="008F2FCF" w:rsidP="008F2FCF">
      <w:pPr>
        <w:tabs>
          <w:tab w:val="left" w:pos="-1440"/>
        </w:tabs>
        <w:spacing w:line="360" w:lineRule="auto"/>
        <w:jc w:val="both"/>
        <w:rPr>
          <w:rFonts w:asciiTheme="minorHAnsi" w:hAnsiTheme="minorHAnsi" w:cstheme="minorHAnsi"/>
          <w:sz w:val="22"/>
          <w:szCs w:val="22"/>
          <w:lang w:val="de-DE"/>
        </w:rPr>
      </w:pPr>
      <w:r>
        <w:rPr>
          <w:rFonts w:asciiTheme="minorHAnsi" w:hAnsiTheme="minorHAnsi" w:cstheme="minorHAnsi"/>
          <w:sz w:val="22"/>
          <w:szCs w:val="22"/>
          <w:lang w:val="de-DE"/>
        </w:rPr>
        <w:lastRenderedPageBreak/>
        <w:tab/>
        <w:t>8.2</w:t>
      </w:r>
      <w:r>
        <w:rPr>
          <w:rFonts w:asciiTheme="minorHAnsi" w:hAnsiTheme="minorHAnsi" w:cstheme="minorHAnsi"/>
          <w:sz w:val="22"/>
          <w:szCs w:val="22"/>
          <w:lang w:val="de-DE"/>
        </w:rPr>
        <w:tab/>
      </w:r>
      <w:r w:rsidR="001F2B43" w:rsidRPr="008F2FCF">
        <w:rPr>
          <w:rFonts w:asciiTheme="minorHAnsi" w:hAnsiTheme="minorHAnsi" w:cstheme="minorHAnsi"/>
          <w:sz w:val="22"/>
          <w:szCs w:val="22"/>
          <w:lang w:val="de-DE"/>
        </w:rPr>
        <w:t xml:space="preserve">Select the </w:t>
      </w:r>
      <w:r w:rsidR="001F2B43" w:rsidRPr="008F2FCF">
        <w:rPr>
          <w:rFonts w:asciiTheme="minorHAnsi" w:hAnsiTheme="minorHAnsi" w:cstheme="minorHAnsi"/>
          <w:b/>
          <w:bCs/>
          <w:sz w:val="22"/>
          <w:szCs w:val="22"/>
          <w:lang w:val="de-DE"/>
        </w:rPr>
        <w:t xml:space="preserve">user </w:t>
      </w:r>
      <w:r w:rsidR="001F2B43" w:rsidRPr="008F2FCF">
        <w:rPr>
          <w:rFonts w:asciiTheme="minorHAnsi" w:hAnsiTheme="minorHAnsi" w:cstheme="minorHAnsi"/>
          <w:sz w:val="22"/>
          <w:szCs w:val="22"/>
          <w:lang w:val="de-DE"/>
        </w:rPr>
        <w:t xml:space="preserve">button and select your </w:t>
      </w:r>
      <w:r w:rsidR="005A36E3" w:rsidRPr="008F2FCF">
        <w:rPr>
          <w:rFonts w:asciiTheme="minorHAnsi" w:hAnsiTheme="minorHAnsi" w:cstheme="minorHAnsi"/>
          <w:sz w:val="22"/>
          <w:szCs w:val="22"/>
          <w:lang w:val="de-DE"/>
        </w:rPr>
        <w:t xml:space="preserve">username and then go back to the main screen </w:t>
      </w:r>
    </w:p>
    <w:p w14:paraId="308627FF" w14:textId="1CFF9F09" w:rsidR="001F2B43" w:rsidRDefault="005A36E3" w:rsidP="00521B84">
      <w:pPr>
        <w:pStyle w:val="ListParagraph"/>
        <w:tabs>
          <w:tab w:val="left" w:pos="-1440"/>
        </w:tabs>
        <w:spacing w:line="360" w:lineRule="auto"/>
        <w:jc w:val="both"/>
        <w:rPr>
          <w:rFonts w:asciiTheme="minorHAnsi" w:hAnsiTheme="minorHAnsi" w:cstheme="minorHAnsi"/>
          <w:sz w:val="22"/>
          <w:szCs w:val="22"/>
          <w:lang w:val="de-DE"/>
        </w:rPr>
      </w:pPr>
      <w:r w:rsidRPr="001F2B43">
        <w:rPr>
          <w:noProof/>
        </w:rPr>
        <w:drawing>
          <wp:anchor distT="0" distB="0" distL="114300" distR="114300" simplePos="0" relativeHeight="251663360" behindDoc="0" locked="0" layoutInCell="1" allowOverlap="1" wp14:anchorId="0FFC5D2F" wp14:editId="65567600">
            <wp:simplePos x="0" y="0"/>
            <wp:positionH relativeFrom="column">
              <wp:posOffset>657225</wp:posOffset>
            </wp:positionH>
            <wp:positionV relativeFrom="paragraph">
              <wp:posOffset>8890</wp:posOffset>
            </wp:positionV>
            <wp:extent cx="1724025" cy="26955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24025" cy="2695575"/>
                    </a:xfrm>
                    <a:prstGeom prst="rect">
                      <a:avLst/>
                    </a:prstGeom>
                  </pic:spPr>
                </pic:pic>
              </a:graphicData>
            </a:graphic>
          </wp:anchor>
        </w:drawing>
      </w:r>
      <w:r>
        <w:rPr>
          <w:noProof/>
        </w:rPr>
        <w:drawing>
          <wp:anchor distT="0" distB="0" distL="114300" distR="114300" simplePos="0" relativeHeight="251664384" behindDoc="0" locked="0" layoutInCell="1" allowOverlap="1" wp14:anchorId="6BEF23BE" wp14:editId="0D97E28C">
            <wp:simplePos x="0" y="0"/>
            <wp:positionH relativeFrom="column">
              <wp:posOffset>2781300</wp:posOffset>
            </wp:positionH>
            <wp:positionV relativeFrom="paragraph">
              <wp:posOffset>95885</wp:posOffset>
            </wp:positionV>
            <wp:extent cx="1762125" cy="16954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62125" cy="1695450"/>
                    </a:xfrm>
                    <a:prstGeom prst="rect">
                      <a:avLst/>
                    </a:prstGeom>
                  </pic:spPr>
                </pic:pic>
              </a:graphicData>
            </a:graphic>
          </wp:anchor>
        </w:drawing>
      </w:r>
    </w:p>
    <w:p w14:paraId="19855F0D" w14:textId="2C9C2B26"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7E3017D5" w14:textId="2D85ED37"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643306F1" w14:textId="1042DCA8"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1482C2AE" w14:textId="77735271"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1E2EB2F6" w14:textId="00944F3A"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54B01EF7" w14:textId="03A0BABC"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4828646F" w14:textId="50A1E19F"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6D596ECB" w14:textId="1AFC6061"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5F0A1BD0" w14:textId="21D9EBB5" w:rsidR="001F2B43" w:rsidRDefault="001F2B43" w:rsidP="00521B84">
      <w:pPr>
        <w:pStyle w:val="ListParagraph"/>
        <w:tabs>
          <w:tab w:val="left" w:pos="-1440"/>
        </w:tabs>
        <w:spacing w:line="360" w:lineRule="auto"/>
        <w:jc w:val="both"/>
        <w:rPr>
          <w:rFonts w:asciiTheme="minorHAnsi" w:hAnsiTheme="minorHAnsi" w:cstheme="minorHAnsi"/>
          <w:sz w:val="22"/>
          <w:szCs w:val="22"/>
          <w:lang w:val="de-DE"/>
        </w:rPr>
      </w:pPr>
    </w:p>
    <w:p w14:paraId="4817A8E2" w14:textId="77777777" w:rsidR="008F2FCF" w:rsidRDefault="008F2FCF" w:rsidP="008F2FCF">
      <w:pPr>
        <w:tabs>
          <w:tab w:val="left" w:pos="-1440"/>
        </w:tabs>
        <w:spacing w:line="360" w:lineRule="auto"/>
        <w:jc w:val="both"/>
        <w:rPr>
          <w:rFonts w:asciiTheme="minorHAnsi" w:hAnsiTheme="minorHAnsi" w:cstheme="minorHAnsi"/>
          <w:sz w:val="22"/>
          <w:szCs w:val="22"/>
          <w:lang w:val="de-DE"/>
        </w:rPr>
      </w:pPr>
    </w:p>
    <w:p w14:paraId="0B046BE6" w14:textId="2DF6E927" w:rsidR="005A36E3" w:rsidRPr="008F2FCF" w:rsidRDefault="008F2FCF" w:rsidP="008F2FCF">
      <w:pPr>
        <w:tabs>
          <w:tab w:val="left" w:pos="-1440"/>
        </w:tabs>
        <w:spacing w:line="360" w:lineRule="auto"/>
        <w:jc w:val="both"/>
        <w:rPr>
          <w:rFonts w:asciiTheme="minorHAnsi" w:hAnsiTheme="minorHAnsi" w:cstheme="minorHAnsi"/>
          <w:sz w:val="22"/>
          <w:szCs w:val="22"/>
          <w:lang w:val="de-DE"/>
        </w:rPr>
      </w:pPr>
      <w:r>
        <w:rPr>
          <w:rFonts w:asciiTheme="minorHAnsi" w:hAnsiTheme="minorHAnsi" w:cstheme="minorHAnsi"/>
          <w:sz w:val="22"/>
          <w:szCs w:val="22"/>
          <w:lang w:val="de-DE"/>
        </w:rPr>
        <w:tab/>
        <w:t>8.3</w:t>
      </w:r>
      <w:r>
        <w:rPr>
          <w:rFonts w:asciiTheme="minorHAnsi" w:hAnsiTheme="minorHAnsi" w:cstheme="minorHAnsi"/>
          <w:sz w:val="22"/>
          <w:szCs w:val="22"/>
          <w:lang w:val="de-DE"/>
        </w:rPr>
        <w:tab/>
      </w:r>
      <w:r w:rsidR="005A36E3" w:rsidRPr="008F2FCF">
        <w:rPr>
          <w:rFonts w:asciiTheme="minorHAnsi" w:hAnsiTheme="minorHAnsi" w:cstheme="minorHAnsi"/>
          <w:sz w:val="22"/>
          <w:szCs w:val="22"/>
          <w:lang w:val="de-DE"/>
        </w:rPr>
        <w:t xml:space="preserve">Select the </w:t>
      </w:r>
      <w:r w:rsidR="005A36E3" w:rsidRPr="008F2FCF">
        <w:rPr>
          <w:rFonts w:asciiTheme="minorHAnsi" w:hAnsiTheme="minorHAnsi" w:cstheme="minorHAnsi"/>
          <w:b/>
          <w:bCs/>
          <w:sz w:val="22"/>
          <w:szCs w:val="22"/>
          <w:lang w:val="de-DE"/>
        </w:rPr>
        <w:t>Plans</w:t>
      </w:r>
      <w:r w:rsidR="005A36E3" w:rsidRPr="008F2FCF">
        <w:rPr>
          <w:rFonts w:asciiTheme="minorHAnsi" w:hAnsiTheme="minorHAnsi" w:cstheme="minorHAnsi"/>
          <w:sz w:val="22"/>
          <w:szCs w:val="22"/>
          <w:lang w:val="de-DE"/>
        </w:rPr>
        <w:t xml:space="preserve"> buttom , and select the appropiate plan .</w:t>
      </w:r>
    </w:p>
    <w:p w14:paraId="10E92C65" w14:textId="57E7AE60" w:rsidR="005A36E3" w:rsidRDefault="005A36E3" w:rsidP="005A36E3">
      <w:pPr>
        <w:pStyle w:val="ListParagraph"/>
        <w:tabs>
          <w:tab w:val="left" w:pos="-1440"/>
        </w:tabs>
        <w:spacing w:line="360" w:lineRule="auto"/>
        <w:ind w:left="1440"/>
        <w:jc w:val="both"/>
        <w:rPr>
          <w:rFonts w:asciiTheme="minorHAnsi" w:hAnsiTheme="minorHAnsi" w:cstheme="minorHAnsi"/>
          <w:sz w:val="22"/>
          <w:szCs w:val="22"/>
          <w:lang w:val="de-DE"/>
        </w:rPr>
      </w:pPr>
      <w:r>
        <w:rPr>
          <w:noProof/>
        </w:rPr>
        <w:drawing>
          <wp:inline distT="0" distB="0" distL="0" distR="0" wp14:anchorId="192BF561" wp14:editId="4671510C">
            <wp:extent cx="1666875" cy="1905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6875" cy="1905000"/>
                    </a:xfrm>
                    <a:prstGeom prst="rect">
                      <a:avLst/>
                    </a:prstGeom>
                  </pic:spPr>
                </pic:pic>
              </a:graphicData>
            </a:graphic>
          </wp:inline>
        </w:drawing>
      </w:r>
    </w:p>
    <w:p w14:paraId="6E198777" w14:textId="3DD6139E" w:rsidR="005A36E3" w:rsidRDefault="005A36E3" w:rsidP="008F2FCF">
      <w:pPr>
        <w:pStyle w:val="ListParagraph"/>
        <w:tabs>
          <w:tab w:val="left" w:pos="-1440"/>
        </w:tabs>
        <w:spacing w:line="360" w:lineRule="auto"/>
        <w:ind w:left="1440"/>
        <w:jc w:val="both"/>
        <w:rPr>
          <w:rFonts w:asciiTheme="minorHAnsi" w:hAnsiTheme="minorHAnsi" w:cstheme="minorHAnsi"/>
          <w:sz w:val="22"/>
          <w:szCs w:val="22"/>
          <w:lang w:val="de-DE"/>
        </w:rPr>
      </w:pPr>
      <w:r w:rsidRPr="002B6088">
        <w:rPr>
          <w:rFonts w:asciiTheme="minorHAnsi" w:hAnsiTheme="minorHAnsi" w:cstheme="minorHAnsi"/>
          <w:sz w:val="22"/>
          <w:szCs w:val="22"/>
          <w:u w:val="single"/>
          <w:lang w:val="de-DE"/>
        </w:rPr>
        <w:t>Note</w:t>
      </w:r>
      <w:r>
        <w:rPr>
          <w:rFonts w:asciiTheme="minorHAnsi" w:hAnsiTheme="minorHAnsi" w:cstheme="minorHAnsi"/>
          <w:sz w:val="22"/>
          <w:szCs w:val="22"/>
          <w:lang w:val="de-DE"/>
        </w:rPr>
        <w:t>: the name of the plans will be as follow:</w:t>
      </w:r>
    </w:p>
    <w:p w14:paraId="58BB6B17" w14:textId="77C97579" w:rsidR="005A36E3" w:rsidRPr="005A36E3" w:rsidRDefault="005A36E3" w:rsidP="008F2FCF">
      <w:pPr>
        <w:pStyle w:val="ListParagraph"/>
        <w:numPr>
          <w:ilvl w:val="0"/>
          <w:numId w:val="2"/>
        </w:numPr>
        <w:tabs>
          <w:tab w:val="left" w:pos="-1440"/>
        </w:tabs>
        <w:spacing w:line="360" w:lineRule="auto"/>
        <w:jc w:val="both"/>
        <w:rPr>
          <w:rFonts w:asciiTheme="minorHAnsi" w:hAnsiTheme="minorHAnsi" w:cstheme="minorHAnsi"/>
          <w:b/>
          <w:bCs/>
          <w:sz w:val="22"/>
          <w:szCs w:val="22"/>
          <w:lang w:val="de-DE"/>
        </w:rPr>
      </w:pPr>
      <w:r>
        <w:rPr>
          <w:rFonts w:asciiTheme="minorHAnsi" w:hAnsiTheme="minorHAnsi" w:cstheme="minorHAnsi"/>
          <w:sz w:val="22"/>
          <w:szCs w:val="22"/>
          <w:lang w:val="de-DE"/>
        </w:rPr>
        <w:t xml:space="preserve">For the </w:t>
      </w:r>
      <w:r w:rsidRPr="005A36E3">
        <w:rPr>
          <w:rFonts w:asciiTheme="minorHAnsi" w:hAnsiTheme="minorHAnsi" w:cstheme="minorHAnsi"/>
          <w:sz w:val="22"/>
          <w:szCs w:val="22"/>
          <w:lang w:val="de-DE"/>
        </w:rPr>
        <w:t>Effytec Machine and Auxiliary Equipment</w:t>
      </w:r>
      <w:r>
        <w:rPr>
          <w:rFonts w:asciiTheme="minorHAnsi" w:hAnsiTheme="minorHAnsi" w:cstheme="minorHAnsi"/>
          <w:sz w:val="22"/>
          <w:szCs w:val="22"/>
          <w:lang w:val="de-DE"/>
        </w:rPr>
        <w:t xml:space="preserve"> </w:t>
      </w:r>
      <w:r w:rsidRPr="005A36E3">
        <w:rPr>
          <w:rFonts w:asciiTheme="minorHAnsi" w:hAnsiTheme="minorHAnsi" w:cstheme="minorHAnsi"/>
          <w:b/>
          <w:bCs/>
          <w:sz w:val="22"/>
          <w:szCs w:val="22"/>
          <w:lang w:val="de-DE"/>
        </w:rPr>
        <w:t>(PMI-USA-SR-001)</w:t>
      </w:r>
      <w:r w:rsidRPr="005A36E3">
        <w:rPr>
          <w:rFonts w:asciiTheme="minorHAnsi" w:hAnsiTheme="minorHAnsi" w:cstheme="minorHAnsi"/>
          <w:sz w:val="22"/>
          <w:szCs w:val="22"/>
          <w:lang w:val="de-DE"/>
        </w:rPr>
        <w:t xml:space="preserve"> </w:t>
      </w:r>
      <w:r>
        <w:rPr>
          <w:rFonts w:asciiTheme="minorHAnsi" w:hAnsiTheme="minorHAnsi" w:cstheme="minorHAnsi"/>
          <w:sz w:val="22"/>
          <w:szCs w:val="22"/>
          <w:lang w:val="de-DE"/>
        </w:rPr>
        <w:t xml:space="preserve">: The name of the plan is </w:t>
      </w:r>
      <w:r w:rsidRPr="005A36E3">
        <w:rPr>
          <w:rFonts w:asciiTheme="minorHAnsi" w:hAnsiTheme="minorHAnsi" w:cstheme="minorHAnsi"/>
          <w:b/>
          <w:bCs/>
          <w:sz w:val="22"/>
          <w:szCs w:val="22"/>
          <w:lang w:val="de-DE"/>
        </w:rPr>
        <w:t>Effytec Machine</w:t>
      </w:r>
    </w:p>
    <w:p w14:paraId="7B331803" w14:textId="545F9B7A" w:rsidR="005A36E3" w:rsidRPr="00B55EC1" w:rsidRDefault="005A36E3" w:rsidP="008F2FCF">
      <w:pPr>
        <w:pStyle w:val="ListParagraph"/>
        <w:numPr>
          <w:ilvl w:val="0"/>
          <w:numId w:val="2"/>
        </w:numPr>
        <w:tabs>
          <w:tab w:val="left" w:pos="-1440"/>
        </w:tabs>
        <w:spacing w:line="360" w:lineRule="auto"/>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For the </w:t>
      </w:r>
      <w:r w:rsidRPr="005A36E3">
        <w:rPr>
          <w:rFonts w:asciiTheme="minorHAnsi" w:hAnsiTheme="minorHAnsi" w:cstheme="minorHAnsi"/>
          <w:sz w:val="22"/>
          <w:szCs w:val="22"/>
          <w:lang w:val="de-DE"/>
        </w:rPr>
        <w:t>AMS Filler and Canco Canner</w:t>
      </w:r>
      <w:r w:rsidRPr="005A36E3">
        <w:t xml:space="preserve"> </w:t>
      </w:r>
      <w:r w:rsidRPr="005A36E3">
        <w:rPr>
          <w:b/>
          <w:bCs/>
        </w:rPr>
        <w:t>(</w:t>
      </w:r>
      <w:r w:rsidRPr="005A36E3">
        <w:rPr>
          <w:rFonts w:asciiTheme="minorHAnsi" w:hAnsiTheme="minorHAnsi" w:cstheme="minorHAnsi"/>
          <w:b/>
          <w:bCs/>
          <w:sz w:val="22"/>
          <w:szCs w:val="22"/>
          <w:lang w:val="de-DE"/>
        </w:rPr>
        <w:t>PMI-USA-SR-039):</w:t>
      </w:r>
      <w:r>
        <w:rPr>
          <w:rFonts w:asciiTheme="minorHAnsi" w:hAnsiTheme="minorHAnsi" w:cstheme="minorHAnsi"/>
          <w:sz w:val="22"/>
          <w:szCs w:val="22"/>
          <w:lang w:val="de-DE"/>
        </w:rPr>
        <w:t xml:space="preserve"> The name of the plan is </w:t>
      </w:r>
      <w:r w:rsidRPr="005A36E3">
        <w:rPr>
          <w:rFonts w:asciiTheme="minorHAnsi" w:hAnsiTheme="minorHAnsi" w:cstheme="minorHAnsi"/>
          <w:b/>
          <w:bCs/>
          <w:sz w:val="22"/>
          <w:szCs w:val="22"/>
          <w:lang w:val="de-DE"/>
        </w:rPr>
        <w:t>Canco Canner</w:t>
      </w:r>
      <w:r>
        <w:rPr>
          <w:rFonts w:asciiTheme="minorHAnsi" w:hAnsiTheme="minorHAnsi" w:cstheme="minorHAnsi"/>
          <w:b/>
          <w:bCs/>
          <w:sz w:val="22"/>
          <w:szCs w:val="22"/>
          <w:lang w:val="de-DE"/>
        </w:rPr>
        <w:t>.</w:t>
      </w:r>
    </w:p>
    <w:p w14:paraId="72DC7FEB" w14:textId="03C6B618" w:rsidR="00B55EC1" w:rsidRPr="002B6088" w:rsidRDefault="00B55EC1" w:rsidP="008F2FCF">
      <w:pPr>
        <w:pStyle w:val="ListParagraph"/>
        <w:numPr>
          <w:ilvl w:val="0"/>
          <w:numId w:val="2"/>
        </w:numPr>
        <w:tabs>
          <w:tab w:val="left" w:pos="-1440"/>
        </w:tabs>
        <w:spacing w:line="360" w:lineRule="auto"/>
        <w:jc w:val="both"/>
        <w:rPr>
          <w:rFonts w:asciiTheme="minorHAnsi" w:hAnsiTheme="minorHAnsi" w:cstheme="minorHAnsi"/>
          <w:sz w:val="22"/>
          <w:szCs w:val="22"/>
          <w:lang w:val="de-DE"/>
        </w:rPr>
      </w:pPr>
      <w:r>
        <w:rPr>
          <w:rFonts w:asciiTheme="minorHAnsi" w:hAnsiTheme="minorHAnsi" w:cstheme="minorHAnsi"/>
          <w:b/>
          <w:bCs/>
          <w:sz w:val="22"/>
          <w:szCs w:val="22"/>
          <w:lang w:val="de-DE"/>
        </w:rPr>
        <w:t xml:space="preserve">For the HDG and </w:t>
      </w:r>
      <w:r w:rsidR="00575964">
        <w:rPr>
          <w:rFonts w:asciiTheme="minorHAnsi" w:hAnsiTheme="minorHAnsi" w:cstheme="minorHAnsi"/>
          <w:sz w:val="22"/>
          <w:szCs w:val="22"/>
        </w:rPr>
        <w:t xml:space="preserve">Flexicon </w:t>
      </w:r>
      <w:r w:rsidR="00575964" w:rsidRPr="009B3024">
        <w:rPr>
          <w:rFonts w:asciiTheme="minorHAnsi" w:hAnsiTheme="minorHAnsi" w:cstheme="minorHAnsi"/>
          <w:sz w:val="22"/>
          <w:szCs w:val="22"/>
        </w:rPr>
        <w:t>Auger</w:t>
      </w:r>
      <w:r w:rsidR="00575964">
        <w:rPr>
          <w:rFonts w:asciiTheme="minorHAnsi" w:hAnsiTheme="minorHAnsi" w:cstheme="minorHAnsi"/>
          <w:sz w:val="22"/>
          <w:szCs w:val="22"/>
        </w:rPr>
        <w:t xml:space="preserve"> </w:t>
      </w:r>
      <w:r w:rsidR="00575964" w:rsidRPr="00575964">
        <w:rPr>
          <w:rFonts w:asciiTheme="minorHAnsi" w:hAnsiTheme="minorHAnsi" w:cstheme="minorHAnsi"/>
          <w:b/>
          <w:bCs/>
          <w:sz w:val="22"/>
          <w:szCs w:val="22"/>
        </w:rPr>
        <w:t>(PMI-USA-SR-050)</w:t>
      </w:r>
      <w:r w:rsidR="00575964">
        <w:rPr>
          <w:rFonts w:asciiTheme="minorHAnsi" w:hAnsiTheme="minorHAnsi" w:cstheme="minorHAnsi"/>
          <w:sz w:val="22"/>
          <w:szCs w:val="22"/>
        </w:rPr>
        <w:t xml:space="preserve"> the name of the Plan is </w:t>
      </w:r>
      <w:r w:rsidR="00575964" w:rsidRPr="00575964">
        <w:rPr>
          <w:rFonts w:asciiTheme="minorHAnsi" w:hAnsiTheme="minorHAnsi" w:cstheme="minorHAnsi"/>
          <w:b/>
          <w:bCs/>
          <w:sz w:val="22"/>
          <w:szCs w:val="22"/>
        </w:rPr>
        <w:t>HDG</w:t>
      </w:r>
      <w:r w:rsidR="00575964">
        <w:rPr>
          <w:rFonts w:asciiTheme="minorHAnsi" w:hAnsiTheme="minorHAnsi" w:cstheme="minorHAnsi"/>
          <w:sz w:val="22"/>
          <w:szCs w:val="22"/>
        </w:rPr>
        <w:t xml:space="preserve"> .</w:t>
      </w:r>
    </w:p>
    <w:p w14:paraId="7AC4E1ED" w14:textId="1E2C6F2C" w:rsidR="002B6088" w:rsidRDefault="002B6088" w:rsidP="008F2FCF">
      <w:pPr>
        <w:tabs>
          <w:tab w:val="left" w:pos="-1440"/>
        </w:tabs>
        <w:spacing w:line="360" w:lineRule="auto"/>
        <w:ind w:left="1440"/>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Each plan will have designated locations that will need to be swabbed , the list of this locations should match with the list of locations included in the </w:t>
      </w:r>
      <w:r w:rsidRPr="005A36E3">
        <w:rPr>
          <w:rFonts w:asciiTheme="minorHAnsi" w:hAnsiTheme="minorHAnsi" w:cstheme="minorHAnsi"/>
          <w:b/>
          <w:bCs/>
          <w:sz w:val="22"/>
          <w:szCs w:val="22"/>
          <w:lang w:val="de-DE"/>
        </w:rPr>
        <w:t>(PMI-USA-SR-001)</w:t>
      </w:r>
      <w:r w:rsidR="00575964">
        <w:rPr>
          <w:rFonts w:asciiTheme="minorHAnsi" w:hAnsiTheme="minorHAnsi" w:cstheme="minorHAnsi"/>
          <w:sz w:val="22"/>
          <w:szCs w:val="22"/>
          <w:lang w:val="de-DE"/>
        </w:rPr>
        <w:t xml:space="preserve">, </w:t>
      </w:r>
      <w:r>
        <w:rPr>
          <w:rFonts w:asciiTheme="minorHAnsi" w:hAnsiTheme="minorHAnsi" w:cstheme="minorHAnsi"/>
          <w:b/>
          <w:bCs/>
          <w:sz w:val="22"/>
          <w:szCs w:val="22"/>
          <w:lang w:val="de-DE"/>
        </w:rPr>
        <w:t xml:space="preserve"> </w:t>
      </w:r>
      <w:r w:rsidRPr="005A36E3">
        <w:rPr>
          <w:rFonts w:asciiTheme="minorHAnsi" w:hAnsiTheme="minorHAnsi" w:cstheme="minorHAnsi"/>
          <w:b/>
          <w:bCs/>
          <w:sz w:val="22"/>
          <w:szCs w:val="22"/>
          <w:lang w:val="de-DE"/>
        </w:rPr>
        <w:t>(PMI-USA-SR-0</w:t>
      </w:r>
      <w:r w:rsidR="00C11E84">
        <w:rPr>
          <w:rFonts w:asciiTheme="minorHAnsi" w:hAnsiTheme="minorHAnsi" w:cstheme="minorHAnsi"/>
          <w:b/>
          <w:bCs/>
          <w:sz w:val="22"/>
          <w:szCs w:val="22"/>
          <w:lang w:val="de-DE"/>
        </w:rPr>
        <w:t>39</w:t>
      </w:r>
      <w:r w:rsidRPr="005A36E3">
        <w:rPr>
          <w:rFonts w:asciiTheme="minorHAnsi" w:hAnsiTheme="minorHAnsi" w:cstheme="minorHAnsi"/>
          <w:b/>
          <w:bCs/>
          <w:sz w:val="22"/>
          <w:szCs w:val="22"/>
          <w:lang w:val="de-DE"/>
        </w:rPr>
        <w:t>)</w:t>
      </w:r>
      <w:r w:rsidR="00575964">
        <w:rPr>
          <w:rFonts w:asciiTheme="minorHAnsi" w:hAnsiTheme="minorHAnsi" w:cstheme="minorHAnsi"/>
          <w:b/>
          <w:bCs/>
          <w:sz w:val="22"/>
          <w:szCs w:val="22"/>
          <w:lang w:val="de-DE"/>
        </w:rPr>
        <w:t xml:space="preserve"> </w:t>
      </w:r>
      <w:r w:rsidR="00575964" w:rsidRPr="00575964">
        <w:rPr>
          <w:rFonts w:asciiTheme="minorHAnsi" w:hAnsiTheme="minorHAnsi" w:cstheme="minorHAnsi"/>
          <w:sz w:val="22"/>
          <w:szCs w:val="22"/>
          <w:lang w:val="de-DE"/>
        </w:rPr>
        <w:t>and</w:t>
      </w:r>
      <w:r w:rsidR="00575964">
        <w:rPr>
          <w:rFonts w:asciiTheme="minorHAnsi" w:hAnsiTheme="minorHAnsi" w:cstheme="minorHAnsi"/>
          <w:b/>
          <w:bCs/>
          <w:sz w:val="22"/>
          <w:szCs w:val="22"/>
          <w:lang w:val="de-DE"/>
        </w:rPr>
        <w:t xml:space="preserve"> </w:t>
      </w:r>
      <w:r w:rsidR="00575964" w:rsidRPr="00575964">
        <w:rPr>
          <w:rFonts w:asciiTheme="minorHAnsi" w:hAnsiTheme="minorHAnsi" w:cstheme="minorHAnsi"/>
          <w:b/>
          <w:bCs/>
          <w:sz w:val="22"/>
          <w:szCs w:val="22"/>
        </w:rPr>
        <w:t>(PMI-USA-SR-050)</w:t>
      </w:r>
      <w:r w:rsidR="00575964">
        <w:rPr>
          <w:rFonts w:asciiTheme="minorHAnsi" w:hAnsiTheme="minorHAnsi" w:cstheme="minorHAnsi"/>
          <w:sz w:val="22"/>
          <w:szCs w:val="22"/>
        </w:rPr>
        <w:t xml:space="preserve"> </w:t>
      </w:r>
      <w:r w:rsidR="00C11E84" w:rsidRPr="00C11E84">
        <w:rPr>
          <w:rFonts w:asciiTheme="minorHAnsi" w:hAnsiTheme="minorHAnsi" w:cstheme="minorHAnsi"/>
          <w:sz w:val="22"/>
          <w:szCs w:val="22"/>
          <w:lang w:val="de-DE"/>
        </w:rPr>
        <w:t>respectively</w:t>
      </w:r>
      <w:r w:rsidR="00C11E84">
        <w:rPr>
          <w:rFonts w:asciiTheme="minorHAnsi" w:hAnsiTheme="minorHAnsi" w:cstheme="minorHAnsi"/>
          <w:sz w:val="22"/>
          <w:szCs w:val="22"/>
          <w:lang w:val="de-DE"/>
        </w:rPr>
        <w:t xml:space="preserve">. </w:t>
      </w:r>
    </w:p>
    <w:p w14:paraId="137BA889" w14:textId="47582E93" w:rsidR="00C11E84" w:rsidRDefault="008F2FCF" w:rsidP="008F2FCF">
      <w:pPr>
        <w:tabs>
          <w:tab w:val="left" w:pos="-1440"/>
        </w:tabs>
        <w:spacing w:line="360" w:lineRule="auto"/>
        <w:ind w:left="990" w:hanging="270"/>
        <w:jc w:val="both"/>
        <w:rPr>
          <w:rFonts w:asciiTheme="minorHAnsi" w:hAnsiTheme="minorHAnsi" w:cstheme="minorHAnsi"/>
          <w:sz w:val="22"/>
          <w:szCs w:val="22"/>
          <w:lang w:val="de-DE"/>
        </w:rPr>
      </w:pPr>
      <w:r>
        <w:rPr>
          <w:rFonts w:asciiTheme="minorHAnsi" w:hAnsiTheme="minorHAnsi" w:cstheme="minorHAnsi"/>
          <w:sz w:val="22"/>
          <w:szCs w:val="22"/>
          <w:lang w:val="de-DE"/>
        </w:rPr>
        <w:lastRenderedPageBreak/>
        <w:tab/>
      </w:r>
      <w:r>
        <w:rPr>
          <w:rFonts w:asciiTheme="minorHAnsi" w:hAnsiTheme="minorHAnsi" w:cstheme="minorHAnsi"/>
          <w:sz w:val="22"/>
          <w:szCs w:val="22"/>
          <w:lang w:val="de-DE"/>
        </w:rPr>
        <w:tab/>
      </w:r>
      <w:r w:rsidR="00C11E84">
        <w:rPr>
          <w:rFonts w:asciiTheme="minorHAnsi" w:hAnsiTheme="minorHAnsi" w:cstheme="minorHAnsi"/>
          <w:sz w:val="22"/>
          <w:szCs w:val="22"/>
          <w:lang w:val="de-DE"/>
        </w:rPr>
        <w:t>** All the locations included on each plan need to be tested</w:t>
      </w:r>
    </w:p>
    <w:p w14:paraId="3B596E40" w14:textId="6E53EE57" w:rsidR="00C11E84" w:rsidRDefault="008F2FCF" w:rsidP="008F2FCF">
      <w:pPr>
        <w:tabs>
          <w:tab w:val="left" w:pos="-1440"/>
        </w:tabs>
        <w:spacing w:line="360" w:lineRule="auto"/>
        <w:jc w:val="both"/>
        <w:rPr>
          <w:rFonts w:asciiTheme="minorHAnsi" w:hAnsiTheme="minorHAnsi" w:cstheme="minorHAnsi"/>
          <w:sz w:val="22"/>
          <w:szCs w:val="22"/>
          <w:lang w:val="de-DE"/>
        </w:rPr>
      </w:pPr>
      <w:r>
        <w:rPr>
          <w:rFonts w:asciiTheme="minorHAnsi" w:hAnsiTheme="minorHAnsi" w:cstheme="minorHAnsi"/>
          <w:sz w:val="22"/>
          <w:szCs w:val="22"/>
          <w:lang w:val="de-DE"/>
        </w:rPr>
        <w:tab/>
        <w:t>8.4</w:t>
      </w:r>
      <w:r>
        <w:rPr>
          <w:rFonts w:asciiTheme="minorHAnsi" w:hAnsiTheme="minorHAnsi" w:cstheme="minorHAnsi"/>
          <w:sz w:val="22"/>
          <w:szCs w:val="22"/>
          <w:lang w:val="de-DE"/>
        </w:rPr>
        <w:tab/>
      </w:r>
      <w:r w:rsidR="00C11E84">
        <w:rPr>
          <w:rFonts w:asciiTheme="minorHAnsi" w:hAnsiTheme="minorHAnsi" w:cstheme="minorHAnsi"/>
          <w:sz w:val="22"/>
          <w:szCs w:val="22"/>
          <w:lang w:val="de-DE"/>
        </w:rPr>
        <w:t>Select the appropiate test location before running the test</w:t>
      </w:r>
    </w:p>
    <w:p w14:paraId="27AE6350" w14:textId="62D59463" w:rsidR="00C11E84" w:rsidRDefault="00C11E84" w:rsidP="00C11E84">
      <w:pPr>
        <w:tabs>
          <w:tab w:val="left" w:pos="-1440"/>
        </w:tabs>
        <w:spacing w:line="360" w:lineRule="auto"/>
        <w:ind w:left="1440"/>
        <w:jc w:val="both"/>
        <w:rPr>
          <w:rFonts w:asciiTheme="minorHAnsi" w:hAnsiTheme="minorHAnsi" w:cstheme="minorHAnsi"/>
          <w:sz w:val="22"/>
          <w:szCs w:val="22"/>
          <w:lang w:val="de-DE"/>
        </w:rPr>
      </w:pPr>
      <w:r>
        <w:rPr>
          <w:noProof/>
          <w:snapToGrid/>
        </w:rPr>
        <w:drawing>
          <wp:inline distT="0" distB="0" distL="0" distR="0" wp14:anchorId="36AA7E98" wp14:editId="576E9217">
            <wp:extent cx="1743075" cy="1752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43075" cy="1752600"/>
                    </a:xfrm>
                    <a:prstGeom prst="rect">
                      <a:avLst/>
                    </a:prstGeom>
                  </pic:spPr>
                </pic:pic>
              </a:graphicData>
            </a:graphic>
          </wp:inline>
        </w:drawing>
      </w:r>
    </w:p>
    <w:p w14:paraId="70230876" w14:textId="750F6DEF" w:rsidR="0032496C" w:rsidRDefault="008F2FCF" w:rsidP="008F2FCF">
      <w:pPr>
        <w:spacing w:line="360" w:lineRule="auto"/>
        <w:ind w:left="1440" w:hanging="720"/>
        <w:rPr>
          <w:rFonts w:asciiTheme="minorHAnsi" w:eastAsia="Calibri" w:hAnsiTheme="minorHAnsi" w:cstheme="minorHAnsi"/>
          <w:snapToGrid/>
          <w:sz w:val="22"/>
          <w:szCs w:val="22"/>
        </w:rPr>
      </w:pPr>
      <w:r>
        <w:rPr>
          <w:rFonts w:asciiTheme="minorHAnsi" w:hAnsiTheme="minorHAnsi" w:cstheme="minorHAnsi"/>
          <w:sz w:val="22"/>
          <w:szCs w:val="22"/>
          <w:lang w:val="de-DE"/>
        </w:rPr>
        <w:t>8.5</w:t>
      </w:r>
      <w:r>
        <w:rPr>
          <w:rFonts w:asciiTheme="minorHAnsi" w:hAnsiTheme="minorHAnsi" w:cstheme="minorHAnsi"/>
          <w:sz w:val="22"/>
          <w:szCs w:val="22"/>
          <w:lang w:val="de-DE"/>
        </w:rPr>
        <w:tab/>
      </w:r>
      <w:r w:rsidR="00C11E84" w:rsidRPr="0032496C">
        <w:rPr>
          <w:rFonts w:asciiTheme="minorHAnsi" w:hAnsiTheme="minorHAnsi" w:cstheme="minorHAnsi"/>
          <w:sz w:val="22"/>
          <w:szCs w:val="22"/>
          <w:lang w:val="de-DE"/>
        </w:rPr>
        <w:t xml:space="preserve">Allow the </w:t>
      </w:r>
      <w:r w:rsidR="00C11E84" w:rsidRPr="0032496C">
        <w:rPr>
          <w:rFonts w:asciiTheme="minorHAnsi" w:hAnsiTheme="minorHAnsi" w:cstheme="minorHAnsi"/>
          <w:b/>
          <w:iCs/>
          <w:sz w:val="22"/>
          <w:szCs w:val="22"/>
          <w:lang w:val="de-DE"/>
        </w:rPr>
        <w:t>UltraSnap Surface ATP test</w:t>
      </w:r>
      <w:r w:rsidR="0032496C" w:rsidRPr="0032496C">
        <w:rPr>
          <w:rFonts w:asciiTheme="minorHAnsi" w:hAnsiTheme="minorHAnsi" w:cstheme="minorHAnsi"/>
          <w:b/>
          <w:iCs/>
          <w:sz w:val="22"/>
          <w:szCs w:val="22"/>
          <w:lang w:val="de-DE"/>
        </w:rPr>
        <w:t xml:space="preserve"> </w:t>
      </w:r>
      <w:r w:rsidR="0032496C" w:rsidRPr="0032496C">
        <w:rPr>
          <w:rFonts w:asciiTheme="minorHAnsi" w:eastAsia="Calibri" w:hAnsiTheme="minorHAnsi" w:cstheme="minorHAnsi"/>
          <w:snapToGrid/>
          <w:sz w:val="22"/>
          <w:szCs w:val="22"/>
        </w:rPr>
        <w:t xml:space="preserve">to equilibrate to room temperature (70 – 77 °F) </w:t>
      </w:r>
      <w:r>
        <w:rPr>
          <w:rFonts w:asciiTheme="minorHAnsi" w:eastAsia="Calibri" w:hAnsiTheme="minorHAnsi" w:cstheme="minorHAnsi"/>
          <w:snapToGrid/>
          <w:sz w:val="22"/>
          <w:szCs w:val="22"/>
        </w:rPr>
        <w:t xml:space="preserve"> </w:t>
      </w:r>
      <w:r w:rsidR="0032496C" w:rsidRPr="0032496C">
        <w:rPr>
          <w:rFonts w:asciiTheme="minorHAnsi" w:eastAsia="Calibri" w:hAnsiTheme="minorHAnsi" w:cstheme="minorHAnsi"/>
          <w:snapToGrid/>
          <w:sz w:val="22"/>
          <w:szCs w:val="22"/>
        </w:rPr>
        <w:t xml:space="preserve">before  use. </w:t>
      </w:r>
      <w:r w:rsidR="0032496C" w:rsidRPr="00493C59">
        <w:rPr>
          <w:rFonts w:asciiTheme="minorHAnsi" w:eastAsia="Calibri" w:hAnsiTheme="minorHAnsi" w:cstheme="minorHAnsi"/>
          <w:snapToGrid/>
          <w:sz w:val="22"/>
          <w:szCs w:val="22"/>
        </w:rPr>
        <w:t>Holding swab tube firmly, twist and pull top of swab out of swab tube. Condensation may be visible on inside of swab tube; this is normal.</w:t>
      </w:r>
    </w:p>
    <w:p w14:paraId="44C52ED9" w14:textId="75EACE8E" w:rsidR="00C11E84" w:rsidRPr="0032496C" w:rsidRDefault="0032496C" w:rsidP="008F2FCF">
      <w:pPr>
        <w:tabs>
          <w:tab w:val="left" w:pos="-1440"/>
        </w:tabs>
        <w:spacing w:line="360" w:lineRule="auto"/>
        <w:jc w:val="both"/>
        <w:rPr>
          <w:rFonts w:asciiTheme="minorHAnsi" w:eastAsia="Calibri" w:hAnsiTheme="minorHAnsi" w:cstheme="minorHAnsi"/>
          <w:snapToGrid/>
          <w:sz w:val="22"/>
          <w:szCs w:val="22"/>
        </w:rPr>
      </w:pPr>
      <w:r>
        <w:rPr>
          <w:noProof/>
          <w:snapToGrid/>
        </w:rPr>
        <w:drawing>
          <wp:anchor distT="0" distB="0" distL="114300" distR="114300" simplePos="0" relativeHeight="251665408" behindDoc="0" locked="0" layoutInCell="1" allowOverlap="1" wp14:anchorId="27300C32" wp14:editId="214B14FA">
            <wp:simplePos x="0" y="0"/>
            <wp:positionH relativeFrom="column">
              <wp:posOffset>990600</wp:posOffset>
            </wp:positionH>
            <wp:positionV relativeFrom="paragraph">
              <wp:posOffset>50800</wp:posOffset>
            </wp:positionV>
            <wp:extent cx="809625" cy="11525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09625" cy="1152525"/>
                    </a:xfrm>
                    <a:prstGeom prst="rect">
                      <a:avLst/>
                    </a:prstGeom>
                  </pic:spPr>
                </pic:pic>
              </a:graphicData>
            </a:graphic>
          </wp:anchor>
        </w:drawing>
      </w:r>
    </w:p>
    <w:p w14:paraId="3AF32DBE" w14:textId="4D69FBB9" w:rsidR="0032496C" w:rsidRPr="0032496C" w:rsidRDefault="0032496C" w:rsidP="0032496C">
      <w:pPr>
        <w:pStyle w:val="ListParagraph"/>
        <w:tabs>
          <w:tab w:val="left" w:pos="-1440"/>
        </w:tabs>
        <w:spacing w:line="360" w:lineRule="auto"/>
        <w:jc w:val="both"/>
        <w:rPr>
          <w:rFonts w:asciiTheme="minorHAnsi" w:hAnsiTheme="minorHAnsi" w:cstheme="minorHAnsi"/>
          <w:sz w:val="22"/>
          <w:szCs w:val="22"/>
          <w:lang w:val="de-DE"/>
        </w:rPr>
      </w:pPr>
    </w:p>
    <w:p w14:paraId="08D94F31" w14:textId="77777777" w:rsidR="00C11E84" w:rsidRDefault="00C11E84" w:rsidP="00C11E84">
      <w:pPr>
        <w:tabs>
          <w:tab w:val="left" w:pos="-1440"/>
        </w:tabs>
        <w:spacing w:line="360" w:lineRule="auto"/>
        <w:ind w:left="1440"/>
        <w:jc w:val="both"/>
        <w:rPr>
          <w:rFonts w:asciiTheme="minorHAnsi" w:hAnsiTheme="minorHAnsi" w:cstheme="minorHAnsi"/>
          <w:sz w:val="22"/>
          <w:szCs w:val="22"/>
          <w:lang w:val="de-DE"/>
        </w:rPr>
      </w:pPr>
    </w:p>
    <w:p w14:paraId="1920AA62" w14:textId="77777777" w:rsidR="00C11E84" w:rsidRPr="00C11E84" w:rsidRDefault="00C11E84" w:rsidP="00C11E84">
      <w:pPr>
        <w:tabs>
          <w:tab w:val="left" w:pos="-1440"/>
        </w:tabs>
        <w:spacing w:line="360" w:lineRule="auto"/>
        <w:ind w:left="1440"/>
        <w:jc w:val="both"/>
        <w:rPr>
          <w:rFonts w:asciiTheme="minorHAnsi" w:hAnsiTheme="minorHAnsi" w:cstheme="minorHAnsi"/>
          <w:sz w:val="22"/>
          <w:szCs w:val="22"/>
          <w:lang w:val="de-DE"/>
        </w:rPr>
      </w:pPr>
    </w:p>
    <w:p w14:paraId="1F024B45" w14:textId="77777777" w:rsidR="008F2FCF" w:rsidRDefault="008F2FCF" w:rsidP="008F2FCF">
      <w:pPr>
        <w:tabs>
          <w:tab w:val="left" w:pos="-1440"/>
        </w:tabs>
        <w:spacing w:line="360" w:lineRule="auto"/>
        <w:jc w:val="both"/>
        <w:rPr>
          <w:rFonts w:asciiTheme="minorHAnsi" w:hAnsiTheme="minorHAnsi" w:cstheme="minorHAnsi"/>
          <w:sz w:val="22"/>
          <w:szCs w:val="22"/>
          <w:lang w:val="de-DE"/>
        </w:rPr>
      </w:pPr>
    </w:p>
    <w:p w14:paraId="3440A2DE" w14:textId="56ADEB05" w:rsidR="0032496C" w:rsidRPr="008F2FCF" w:rsidRDefault="008F2FCF" w:rsidP="008F2FCF">
      <w:pPr>
        <w:spacing w:line="360" w:lineRule="auto"/>
        <w:ind w:left="1440" w:hanging="806"/>
        <w:rPr>
          <w:rFonts w:asciiTheme="minorHAnsi" w:hAnsiTheme="minorHAnsi" w:cstheme="minorHAnsi"/>
          <w:sz w:val="22"/>
          <w:szCs w:val="22"/>
          <w:lang w:val="de-DE"/>
        </w:rPr>
      </w:pPr>
      <w:r w:rsidRPr="008F2FCF">
        <w:rPr>
          <w:rFonts w:asciiTheme="minorHAnsi" w:hAnsiTheme="minorHAnsi" w:cstheme="minorHAnsi"/>
          <w:sz w:val="22"/>
          <w:szCs w:val="22"/>
          <w:lang w:val="de-DE"/>
        </w:rPr>
        <w:t>8.6</w:t>
      </w:r>
      <w:r w:rsidRPr="008F2FCF">
        <w:rPr>
          <w:rFonts w:asciiTheme="minorHAnsi" w:hAnsiTheme="minorHAnsi" w:cstheme="minorHAnsi"/>
          <w:sz w:val="22"/>
          <w:szCs w:val="22"/>
          <w:lang w:val="de-DE"/>
        </w:rPr>
        <w:tab/>
        <w:t>T</w:t>
      </w:r>
      <w:r w:rsidR="0032496C" w:rsidRPr="008F2FCF">
        <w:rPr>
          <w:rFonts w:asciiTheme="minorHAnsi" w:hAnsiTheme="minorHAnsi" w:cstheme="minorHAnsi"/>
          <w:sz w:val="22"/>
          <w:szCs w:val="22"/>
          <w:lang w:val="de-DE"/>
        </w:rPr>
        <w:t>horoughly swab a standard 10 x 10 cm (4 x 4 inches) area for a typical flat surface. Swab tip is premoistened for maximum sample collection. For irregular surfaces, ensure swabbing technique remains consistent for each test and swab a large enough area to collect a representative sample.</w:t>
      </w:r>
    </w:p>
    <w:p w14:paraId="57CA9D7C" w14:textId="65520B1E" w:rsidR="0032496C" w:rsidRPr="008F2FCF" w:rsidRDefault="008F2FCF" w:rsidP="008F2FCF">
      <w:pPr>
        <w:tabs>
          <w:tab w:val="left" w:pos="-1440"/>
          <w:tab w:val="left" w:pos="3900"/>
        </w:tabs>
        <w:spacing w:line="360" w:lineRule="auto"/>
        <w:ind w:firstLine="630"/>
        <w:jc w:val="both"/>
        <w:rPr>
          <w:rFonts w:asciiTheme="minorHAnsi" w:hAnsiTheme="minorHAnsi" w:cstheme="minorHAnsi"/>
          <w:sz w:val="22"/>
          <w:szCs w:val="22"/>
          <w:u w:val="single"/>
          <w:lang w:val="de-DE"/>
        </w:rPr>
      </w:pPr>
      <w:r w:rsidRPr="008F2FCF">
        <w:rPr>
          <w:rFonts w:asciiTheme="minorHAnsi" w:hAnsiTheme="minorHAnsi" w:cstheme="minorHAnsi"/>
          <w:noProof/>
          <w:sz w:val="22"/>
          <w:szCs w:val="22"/>
        </w:rPr>
        <w:drawing>
          <wp:anchor distT="0" distB="0" distL="114300" distR="114300" simplePos="0" relativeHeight="251666432" behindDoc="0" locked="0" layoutInCell="1" allowOverlap="1" wp14:anchorId="5E032C27" wp14:editId="4B5EBC9A">
            <wp:simplePos x="0" y="0"/>
            <wp:positionH relativeFrom="column">
              <wp:posOffset>1028700</wp:posOffset>
            </wp:positionH>
            <wp:positionV relativeFrom="paragraph">
              <wp:posOffset>166370</wp:posOffset>
            </wp:positionV>
            <wp:extent cx="996553" cy="12858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96553" cy="1285875"/>
                    </a:xfrm>
                    <a:prstGeom prst="rect">
                      <a:avLst/>
                    </a:prstGeom>
                  </pic:spPr>
                </pic:pic>
              </a:graphicData>
            </a:graphic>
            <wp14:sizeRelH relativeFrom="margin">
              <wp14:pctWidth>0</wp14:pctWidth>
            </wp14:sizeRelH>
            <wp14:sizeRelV relativeFrom="margin">
              <wp14:pctHeight>0</wp14:pctHeight>
            </wp14:sizeRelV>
          </wp:anchor>
        </w:drawing>
      </w:r>
      <w:r w:rsidR="0032496C" w:rsidRPr="008F2FCF">
        <w:rPr>
          <w:rFonts w:asciiTheme="minorHAnsi" w:hAnsiTheme="minorHAnsi" w:cstheme="minorHAnsi"/>
          <w:sz w:val="22"/>
          <w:szCs w:val="22"/>
          <w:lang w:val="de-DE"/>
        </w:rPr>
        <w:tab/>
      </w:r>
      <w:r w:rsidR="0032496C" w:rsidRPr="008F2FCF">
        <w:rPr>
          <w:rFonts w:asciiTheme="minorHAnsi" w:hAnsiTheme="minorHAnsi" w:cstheme="minorHAnsi"/>
          <w:sz w:val="22"/>
          <w:szCs w:val="22"/>
          <w:u w:val="single"/>
          <w:lang w:val="de-DE"/>
        </w:rPr>
        <w:t xml:space="preserve">Important Swabbing Technicque tips: </w:t>
      </w:r>
    </w:p>
    <w:p w14:paraId="7559E780" w14:textId="79665183" w:rsidR="0032496C" w:rsidRPr="008F2FCF" w:rsidRDefault="0032496C" w:rsidP="008F2FCF">
      <w:pPr>
        <w:pStyle w:val="ListParagraph"/>
        <w:numPr>
          <w:ilvl w:val="0"/>
          <w:numId w:val="3"/>
        </w:numPr>
        <w:tabs>
          <w:tab w:val="left" w:pos="-1440"/>
          <w:tab w:val="left" w:pos="3900"/>
        </w:tabs>
        <w:spacing w:line="360" w:lineRule="auto"/>
        <w:jc w:val="both"/>
        <w:rPr>
          <w:rFonts w:asciiTheme="minorHAnsi" w:hAnsiTheme="minorHAnsi" w:cstheme="minorHAnsi"/>
          <w:sz w:val="22"/>
          <w:szCs w:val="22"/>
          <w:lang w:val="de-DE"/>
        </w:rPr>
      </w:pPr>
      <w:r w:rsidRPr="008F2FCF">
        <w:rPr>
          <w:rFonts w:asciiTheme="minorHAnsi" w:hAnsiTheme="minorHAnsi" w:cstheme="minorHAnsi"/>
          <w:sz w:val="22"/>
          <w:szCs w:val="22"/>
        </w:rPr>
        <w:t>Do not touch swab or inside of sample device with fingers</w:t>
      </w:r>
    </w:p>
    <w:p w14:paraId="22C1E866" w14:textId="209C1701" w:rsidR="0032496C" w:rsidRPr="008F2FCF" w:rsidRDefault="0032496C" w:rsidP="008F2FCF">
      <w:pPr>
        <w:pStyle w:val="ListParagraph"/>
        <w:numPr>
          <w:ilvl w:val="0"/>
          <w:numId w:val="3"/>
        </w:numPr>
        <w:tabs>
          <w:tab w:val="left" w:pos="-1440"/>
          <w:tab w:val="left" w:pos="3900"/>
        </w:tabs>
        <w:spacing w:line="360" w:lineRule="auto"/>
        <w:jc w:val="both"/>
        <w:rPr>
          <w:rFonts w:asciiTheme="minorHAnsi" w:hAnsiTheme="minorHAnsi" w:cstheme="minorHAnsi"/>
          <w:sz w:val="22"/>
          <w:szCs w:val="22"/>
          <w:lang w:val="de-DE"/>
        </w:rPr>
      </w:pPr>
      <w:r w:rsidRPr="008F2FCF">
        <w:rPr>
          <w:rFonts w:asciiTheme="minorHAnsi" w:hAnsiTheme="minorHAnsi" w:cstheme="minorHAnsi"/>
          <w:sz w:val="22"/>
          <w:szCs w:val="22"/>
        </w:rPr>
        <w:t>Rotate swab while collecting sample to maximize sample collection on swab tip</w:t>
      </w:r>
    </w:p>
    <w:p w14:paraId="1F2B3F8E" w14:textId="656E038A" w:rsidR="0032496C" w:rsidRPr="008F2FCF" w:rsidRDefault="0032496C" w:rsidP="008F2FCF">
      <w:pPr>
        <w:pStyle w:val="ListParagraph"/>
        <w:numPr>
          <w:ilvl w:val="0"/>
          <w:numId w:val="3"/>
        </w:numPr>
        <w:tabs>
          <w:tab w:val="left" w:pos="-1440"/>
          <w:tab w:val="left" w:pos="3900"/>
        </w:tabs>
        <w:spacing w:line="360" w:lineRule="auto"/>
        <w:jc w:val="both"/>
        <w:rPr>
          <w:rFonts w:asciiTheme="minorHAnsi" w:hAnsiTheme="minorHAnsi" w:cstheme="minorHAnsi"/>
          <w:sz w:val="22"/>
          <w:szCs w:val="22"/>
          <w:lang w:val="de-DE"/>
        </w:rPr>
      </w:pPr>
      <w:r w:rsidRPr="008F2FCF">
        <w:rPr>
          <w:rFonts w:asciiTheme="minorHAnsi" w:hAnsiTheme="minorHAnsi" w:cstheme="minorHAnsi"/>
          <w:sz w:val="22"/>
          <w:szCs w:val="22"/>
        </w:rPr>
        <w:t>Apply sufficient pressure to create flex in swab shaft.</w:t>
      </w:r>
    </w:p>
    <w:p w14:paraId="488AA138" w14:textId="14A9D4B8" w:rsidR="0032496C" w:rsidRPr="008F2FCF" w:rsidRDefault="0032496C" w:rsidP="008F2FCF">
      <w:pPr>
        <w:pStyle w:val="ListParagraph"/>
        <w:numPr>
          <w:ilvl w:val="0"/>
          <w:numId w:val="3"/>
        </w:numPr>
        <w:tabs>
          <w:tab w:val="left" w:pos="-1440"/>
          <w:tab w:val="left" w:pos="3900"/>
        </w:tabs>
        <w:spacing w:line="360" w:lineRule="auto"/>
        <w:jc w:val="both"/>
        <w:rPr>
          <w:rFonts w:asciiTheme="minorHAnsi" w:hAnsiTheme="minorHAnsi" w:cstheme="minorHAnsi"/>
          <w:sz w:val="22"/>
          <w:szCs w:val="22"/>
          <w:lang w:val="de-DE"/>
        </w:rPr>
      </w:pPr>
      <w:r w:rsidRPr="008F2FCF">
        <w:rPr>
          <w:rFonts w:asciiTheme="minorHAnsi" w:hAnsiTheme="minorHAnsi" w:cstheme="minorHAnsi"/>
          <w:sz w:val="22"/>
          <w:szCs w:val="22"/>
        </w:rPr>
        <w:t>Apply sufficient pressure to create flex in swab shaft</w:t>
      </w:r>
    </w:p>
    <w:p w14:paraId="52526332" w14:textId="4BCBF029" w:rsidR="0032496C" w:rsidRPr="008F2FCF" w:rsidRDefault="0032496C" w:rsidP="008F2FCF">
      <w:pPr>
        <w:pStyle w:val="ListParagraph"/>
        <w:numPr>
          <w:ilvl w:val="0"/>
          <w:numId w:val="3"/>
        </w:numPr>
        <w:tabs>
          <w:tab w:val="left" w:pos="-1440"/>
          <w:tab w:val="left" w:pos="3900"/>
        </w:tabs>
        <w:spacing w:line="360" w:lineRule="auto"/>
        <w:jc w:val="both"/>
        <w:rPr>
          <w:rFonts w:asciiTheme="minorHAnsi" w:hAnsiTheme="minorHAnsi" w:cstheme="minorHAnsi"/>
          <w:sz w:val="22"/>
          <w:szCs w:val="22"/>
          <w:lang w:val="de-DE"/>
        </w:rPr>
      </w:pPr>
      <w:r w:rsidRPr="008F2FCF">
        <w:rPr>
          <w:rFonts w:asciiTheme="minorHAnsi" w:hAnsiTheme="minorHAnsi" w:cstheme="minorHAnsi"/>
          <w:sz w:val="22"/>
          <w:szCs w:val="22"/>
        </w:rPr>
        <w:t>Swab in a crisscross pattern vertically, horizontally, and in both diagonal directions</w:t>
      </w:r>
    </w:p>
    <w:p w14:paraId="69C924C4" w14:textId="5870793C" w:rsidR="008F2FCF" w:rsidRDefault="008F2FCF">
      <w:pPr>
        <w:widowControl/>
        <w:spacing w:after="160" w:line="259" w:lineRule="auto"/>
        <w:rPr>
          <w:rFonts w:asciiTheme="minorHAnsi" w:eastAsia="Calibri" w:hAnsiTheme="minorHAnsi" w:cstheme="minorHAnsi"/>
          <w:snapToGrid/>
          <w:sz w:val="22"/>
          <w:szCs w:val="22"/>
          <w:lang w:val="de-DE"/>
        </w:rPr>
      </w:pPr>
      <w:r>
        <w:rPr>
          <w:rFonts w:asciiTheme="minorHAnsi" w:hAnsiTheme="minorHAnsi" w:cstheme="minorHAnsi"/>
          <w:sz w:val="22"/>
          <w:szCs w:val="22"/>
          <w:lang w:val="de-DE"/>
        </w:rPr>
        <w:br w:type="page"/>
      </w:r>
    </w:p>
    <w:p w14:paraId="45B87EF9" w14:textId="0ABFB658" w:rsidR="0032496C" w:rsidRDefault="008F2FCF" w:rsidP="008F2FCF">
      <w:pPr>
        <w:tabs>
          <w:tab w:val="left" w:pos="-1440"/>
        </w:tabs>
        <w:spacing w:line="360" w:lineRule="auto"/>
        <w:ind w:firstLine="720"/>
        <w:jc w:val="both"/>
        <w:rPr>
          <w:rFonts w:asciiTheme="minorHAnsi" w:eastAsia="Calibri" w:hAnsiTheme="minorHAnsi" w:cstheme="minorHAnsi"/>
          <w:snapToGrid/>
          <w:sz w:val="22"/>
          <w:szCs w:val="22"/>
        </w:rPr>
      </w:pPr>
      <w:r>
        <w:rPr>
          <w:rFonts w:asciiTheme="minorHAnsi" w:hAnsiTheme="minorHAnsi" w:cstheme="minorHAnsi"/>
          <w:sz w:val="22"/>
          <w:szCs w:val="22"/>
          <w:lang w:val="de-DE"/>
        </w:rPr>
        <w:lastRenderedPageBreak/>
        <w:t>8.7</w:t>
      </w:r>
      <w:r>
        <w:rPr>
          <w:rFonts w:asciiTheme="minorHAnsi" w:hAnsiTheme="minorHAnsi" w:cstheme="minorHAnsi"/>
          <w:sz w:val="22"/>
          <w:szCs w:val="22"/>
          <w:lang w:val="de-DE"/>
        </w:rPr>
        <w:tab/>
      </w:r>
      <w:r w:rsidR="0032496C" w:rsidRPr="00493C59">
        <w:rPr>
          <w:rFonts w:asciiTheme="minorHAnsi" w:eastAsia="Calibri" w:hAnsiTheme="minorHAnsi" w:cstheme="minorHAnsi"/>
          <w:snapToGrid/>
          <w:sz w:val="22"/>
          <w:szCs w:val="22"/>
        </w:rPr>
        <w:t>After swabbing, replace swab back in swab tube.</w:t>
      </w:r>
    </w:p>
    <w:p w14:paraId="6DA9DAC0" w14:textId="793C18F6" w:rsidR="002932BD" w:rsidRDefault="008F2FCF" w:rsidP="0032496C">
      <w:pPr>
        <w:tabs>
          <w:tab w:val="left" w:pos="-1440"/>
        </w:tabs>
        <w:spacing w:line="360" w:lineRule="auto"/>
        <w:ind w:firstLine="630"/>
        <w:jc w:val="both"/>
        <w:rPr>
          <w:rFonts w:asciiTheme="minorHAnsi" w:hAnsiTheme="minorHAnsi" w:cstheme="minorHAnsi"/>
          <w:sz w:val="22"/>
          <w:szCs w:val="22"/>
          <w:lang w:val="de-DE"/>
        </w:rPr>
      </w:pPr>
      <w:r>
        <w:rPr>
          <w:noProof/>
          <w:snapToGrid/>
        </w:rPr>
        <w:drawing>
          <wp:anchor distT="0" distB="0" distL="114300" distR="114300" simplePos="0" relativeHeight="251667456" behindDoc="0" locked="0" layoutInCell="1" allowOverlap="1" wp14:anchorId="649244C2" wp14:editId="15821629">
            <wp:simplePos x="0" y="0"/>
            <wp:positionH relativeFrom="column">
              <wp:posOffset>923925</wp:posOffset>
            </wp:positionH>
            <wp:positionV relativeFrom="paragraph">
              <wp:posOffset>7620</wp:posOffset>
            </wp:positionV>
            <wp:extent cx="762000" cy="11239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62000" cy="1123950"/>
                    </a:xfrm>
                    <a:prstGeom prst="rect">
                      <a:avLst/>
                    </a:prstGeom>
                  </pic:spPr>
                </pic:pic>
              </a:graphicData>
            </a:graphic>
          </wp:anchor>
        </w:drawing>
      </w:r>
    </w:p>
    <w:p w14:paraId="05D68AB9" w14:textId="353C67EA" w:rsidR="0032496C" w:rsidRDefault="0032496C" w:rsidP="0032496C">
      <w:pPr>
        <w:tabs>
          <w:tab w:val="left" w:pos="-1440"/>
        </w:tabs>
        <w:spacing w:line="360" w:lineRule="auto"/>
        <w:ind w:firstLine="630"/>
        <w:jc w:val="both"/>
        <w:rPr>
          <w:rFonts w:asciiTheme="minorHAnsi" w:hAnsiTheme="minorHAnsi" w:cstheme="minorHAnsi"/>
          <w:sz w:val="22"/>
          <w:szCs w:val="22"/>
          <w:lang w:val="de-DE"/>
        </w:rPr>
      </w:pPr>
    </w:p>
    <w:p w14:paraId="696B400A" w14:textId="428800AE" w:rsidR="0032496C" w:rsidRDefault="0032496C" w:rsidP="0032496C">
      <w:pPr>
        <w:tabs>
          <w:tab w:val="left" w:pos="-1440"/>
        </w:tabs>
        <w:spacing w:line="360" w:lineRule="auto"/>
        <w:ind w:firstLine="630"/>
        <w:jc w:val="both"/>
        <w:rPr>
          <w:rFonts w:asciiTheme="minorHAnsi" w:hAnsiTheme="minorHAnsi" w:cstheme="minorHAnsi"/>
          <w:sz w:val="22"/>
          <w:szCs w:val="22"/>
          <w:lang w:val="de-DE"/>
        </w:rPr>
      </w:pPr>
    </w:p>
    <w:p w14:paraId="768ED884" w14:textId="345D8E35" w:rsidR="002932BD" w:rsidRDefault="002932BD" w:rsidP="0032496C">
      <w:pPr>
        <w:tabs>
          <w:tab w:val="left" w:pos="-1440"/>
        </w:tabs>
        <w:spacing w:line="360" w:lineRule="auto"/>
        <w:ind w:firstLine="630"/>
        <w:jc w:val="both"/>
        <w:rPr>
          <w:rFonts w:asciiTheme="minorHAnsi" w:hAnsiTheme="minorHAnsi" w:cstheme="minorHAnsi"/>
          <w:sz w:val="22"/>
          <w:szCs w:val="22"/>
          <w:lang w:val="de-DE"/>
        </w:rPr>
      </w:pPr>
    </w:p>
    <w:p w14:paraId="326519D2" w14:textId="77777777" w:rsidR="008F2FCF" w:rsidRDefault="008F2FCF" w:rsidP="008F2FCF">
      <w:pPr>
        <w:tabs>
          <w:tab w:val="left" w:pos="450"/>
        </w:tabs>
        <w:rPr>
          <w:rFonts w:asciiTheme="minorHAnsi" w:hAnsiTheme="minorHAnsi" w:cstheme="minorHAnsi"/>
          <w:sz w:val="22"/>
          <w:szCs w:val="22"/>
          <w:lang w:val="de-DE"/>
        </w:rPr>
      </w:pPr>
    </w:p>
    <w:p w14:paraId="534540F3" w14:textId="77777777" w:rsidR="008F2FCF" w:rsidRDefault="008F2FCF" w:rsidP="008F2FCF">
      <w:pPr>
        <w:tabs>
          <w:tab w:val="left" w:pos="450"/>
        </w:tabs>
        <w:ind w:left="1440" w:hanging="1440"/>
        <w:rPr>
          <w:rFonts w:asciiTheme="minorHAnsi" w:hAnsiTheme="minorHAnsi" w:cstheme="minorHAnsi"/>
          <w:sz w:val="22"/>
          <w:szCs w:val="22"/>
          <w:lang w:val="de-DE"/>
        </w:rPr>
      </w:pPr>
    </w:p>
    <w:p w14:paraId="3AFFF99F" w14:textId="0DA58C81" w:rsidR="00493C59" w:rsidRPr="008F2FCF" w:rsidRDefault="008F2FCF" w:rsidP="008F2FCF">
      <w:pPr>
        <w:spacing w:line="360" w:lineRule="auto"/>
        <w:ind w:left="1440" w:hanging="720"/>
        <w:rPr>
          <w:rFonts w:asciiTheme="minorHAnsi" w:eastAsia="Calibri" w:hAnsiTheme="minorHAnsi" w:cstheme="minorHAnsi"/>
          <w:snapToGrid/>
          <w:sz w:val="22"/>
          <w:szCs w:val="22"/>
        </w:rPr>
      </w:pPr>
      <w:r w:rsidRPr="008F2FCF">
        <w:rPr>
          <w:rFonts w:asciiTheme="minorHAnsi" w:eastAsia="Calibri" w:hAnsiTheme="minorHAnsi" w:cstheme="minorHAnsi"/>
          <w:snapToGrid/>
          <w:sz w:val="22"/>
          <w:szCs w:val="22"/>
        </w:rPr>
        <w:t>8.8</w:t>
      </w:r>
      <w:r w:rsidRPr="008F2FCF">
        <w:rPr>
          <w:rFonts w:asciiTheme="minorHAnsi" w:eastAsia="Calibri" w:hAnsiTheme="minorHAnsi" w:cstheme="minorHAnsi"/>
          <w:snapToGrid/>
          <w:sz w:val="22"/>
          <w:szCs w:val="22"/>
        </w:rPr>
        <w:tab/>
      </w:r>
      <w:r w:rsidR="002932BD" w:rsidRPr="008F2FCF">
        <w:rPr>
          <w:rFonts w:asciiTheme="minorHAnsi" w:eastAsia="Calibri" w:hAnsiTheme="minorHAnsi" w:cstheme="minorHAnsi"/>
          <w:snapToGrid/>
          <w:sz w:val="22"/>
          <w:szCs w:val="22"/>
        </w:rPr>
        <w:t>To</w:t>
      </w:r>
      <w:r w:rsidR="00493C59" w:rsidRPr="008F2FCF">
        <w:rPr>
          <w:rFonts w:asciiTheme="minorHAnsi" w:eastAsia="Calibri" w:hAnsiTheme="minorHAnsi" w:cstheme="minorHAnsi"/>
          <w:snapToGrid/>
          <w:sz w:val="22"/>
          <w:szCs w:val="22"/>
        </w:rPr>
        <w:t xml:space="preserve"> activate device, hold swab tube firmly and use thumb and forefinger to break Snap-Valve by bending bulb forward and backward. Squeeze bulb twice, expelling all liquid down swab shaft.</w:t>
      </w:r>
    </w:p>
    <w:p w14:paraId="4CC3D38A" w14:textId="137570D7" w:rsidR="002932BD" w:rsidRDefault="002932BD" w:rsidP="002932BD">
      <w:pPr>
        <w:tabs>
          <w:tab w:val="left" w:pos="450"/>
        </w:tabs>
        <w:ind w:left="630"/>
        <w:rPr>
          <w:rFonts w:asciiTheme="minorHAnsi" w:eastAsia="Calibri" w:hAnsiTheme="minorHAnsi" w:cstheme="minorHAnsi"/>
          <w:snapToGrid/>
          <w:sz w:val="22"/>
          <w:szCs w:val="22"/>
        </w:rPr>
      </w:pPr>
      <w:r>
        <w:rPr>
          <w:noProof/>
          <w:snapToGrid/>
        </w:rPr>
        <w:drawing>
          <wp:anchor distT="0" distB="0" distL="114300" distR="114300" simplePos="0" relativeHeight="251668480" behindDoc="0" locked="0" layoutInCell="1" allowOverlap="1" wp14:anchorId="1B76B103" wp14:editId="023B867C">
            <wp:simplePos x="0" y="0"/>
            <wp:positionH relativeFrom="column">
              <wp:posOffset>923925</wp:posOffset>
            </wp:positionH>
            <wp:positionV relativeFrom="paragraph">
              <wp:posOffset>6985</wp:posOffset>
            </wp:positionV>
            <wp:extent cx="923925" cy="128499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23925" cy="1284999"/>
                    </a:xfrm>
                    <a:prstGeom prst="rect">
                      <a:avLst/>
                    </a:prstGeom>
                  </pic:spPr>
                </pic:pic>
              </a:graphicData>
            </a:graphic>
          </wp:anchor>
        </w:drawing>
      </w:r>
    </w:p>
    <w:p w14:paraId="35EC1863" w14:textId="0EA0D81B" w:rsidR="002932BD" w:rsidRDefault="002932BD" w:rsidP="002932BD">
      <w:pPr>
        <w:tabs>
          <w:tab w:val="left" w:pos="450"/>
        </w:tabs>
        <w:ind w:left="630"/>
        <w:rPr>
          <w:rFonts w:asciiTheme="minorHAnsi" w:eastAsia="Calibri" w:hAnsiTheme="minorHAnsi" w:cstheme="minorHAnsi"/>
          <w:snapToGrid/>
          <w:sz w:val="22"/>
          <w:szCs w:val="22"/>
        </w:rPr>
      </w:pPr>
    </w:p>
    <w:p w14:paraId="4B8F3962" w14:textId="50993992" w:rsidR="002932BD" w:rsidRDefault="002932BD" w:rsidP="002932BD">
      <w:pPr>
        <w:tabs>
          <w:tab w:val="left" w:pos="450"/>
        </w:tabs>
        <w:ind w:left="630"/>
        <w:rPr>
          <w:rFonts w:asciiTheme="minorHAnsi" w:eastAsia="Calibri" w:hAnsiTheme="minorHAnsi" w:cstheme="minorHAnsi"/>
          <w:snapToGrid/>
          <w:sz w:val="22"/>
          <w:szCs w:val="22"/>
        </w:rPr>
      </w:pPr>
    </w:p>
    <w:p w14:paraId="21426F22" w14:textId="0CAE1DB5" w:rsidR="002932BD" w:rsidRDefault="002932BD" w:rsidP="002932BD">
      <w:pPr>
        <w:tabs>
          <w:tab w:val="left" w:pos="450"/>
        </w:tabs>
        <w:ind w:left="630"/>
        <w:rPr>
          <w:rFonts w:asciiTheme="minorHAnsi" w:eastAsia="Calibri" w:hAnsiTheme="minorHAnsi" w:cstheme="minorHAnsi"/>
          <w:snapToGrid/>
          <w:sz w:val="22"/>
          <w:szCs w:val="22"/>
        </w:rPr>
      </w:pPr>
    </w:p>
    <w:p w14:paraId="0EB65EA1" w14:textId="055910F9" w:rsidR="002932BD" w:rsidRDefault="002932BD" w:rsidP="002932BD">
      <w:pPr>
        <w:tabs>
          <w:tab w:val="left" w:pos="450"/>
        </w:tabs>
        <w:ind w:left="630"/>
        <w:rPr>
          <w:rFonts w:asciiTheme="minorHAnsi" w:eastAsia="Calibri" w:hAnsiTheme="minorHAnsi" w:cstheme="minorHAnsi"/>
          <w:snapToGrid/>
          <w:sz w:val="22"/>
          <w:szCs w:val="22"/>
        </w:rPr>
      </w:pPr>
    </w:p>
    <w:p w14:paraId="44ECC2B3" w14:textId="49F6273E" w:rsidR="002932BD" w:rsidRDefault="002932BD" w:rsidP="002932BD">
      <w:pPr>
        <w:tabs>
          <w:tab w:val="left" w:pos="450"/>
        </w:tabs>
        <w:ind w:left="630"/>
        <w:rPr>
          <w:rFonts w:asciiTheme="minorHAnsi" w:eastAsia="Calibri" w:hAnsiTheme="minorHAnsi" w:cstheme="minorHAnsi"/>
          <w:snapToGrid/>
          <w:sz w:val="22"/>
          <w:szCs w:val="22"/>
        </w:rPr>
      </w:pPr>
    </w:p>
    <w:p w14:paraId="034C43AD" w14:textId="1FCD08A2" w:rsidR="002932BD" w:rsidRDefault="002932BD" w:rsidP="002932BD">
      <w:pPr>
        <w:tabs>
          <w:tab w:val="left" w:pos="450"/>
        </w:tabs>
        <w:ind w:left="630"/>
        <w:rPr>
          <w:rFonts w:asciiTheme="minorHAnsi" w:eastAsia="Calibri" w:hAnsiTheme="minorHAnsi" w:cstheme="minorHAnsi"/>
          <w:snapToGrid/>
          <w:sz w:val="22"/>
          <w:szCs w:val="22"/>
        </w:rPr>
      </w:pPr>
    </w:p>
    <w:p w14:paraId="17D0FEF4" w14:textId="47D1A7CA" w:rsidR="002932BD" w:rsidRDefault="002932BD" w:rsidP="002932BD">
      <w:pPr>
        <w:tabs>
          <w:tab w:val="left" w:pos="450"/>
        </w:tabs>
        <w:ind w:left="630"/>
        <w:rPr>
          <w:rFonts w:asciiTheme="minorHAnsi" w:eastAsia="Calibri" w:hAnsiTheme="minorHAnsi" w:cstheme="minorHAnsi"/>
          <w:snapToGrid/>
          <w:sz w:val="22"/>
          <w:szCs w:val="22"/>
        </w:rPr>
      </w:pPr>
    </w:p>
    <w:p w14:paraId="3EF87E96" w14:textId="7053A676" w:rsidR="002932BD" w:rsidRDefault="008F2FCF" w:rsidP="008F2FCF">
      <w:pPr>
        <w:spacing w:line="360" w:lineRule="auto"/>
        <w:ind w:left="1440" w:hanging="720"/>
        <w:rPr>
          <w:rFonts w:asciiTheme="minorHAnsi" w:eastAsia="Calibri" w:hAnsiTheme="minorHAnsi" w:cstheme="minorHAnsi"/>
          <w:snapToGrid/>
          <w:sz w:val="22"/>
          <w:szCs w:val="22"/>
        </w:rPr>
      </w:pPr>
      <w:r>
        <w:rPr>
          <w:rFonts w:asciiTheme="minorHAnsi" w:eastAsia="Calibri" w:hAnsiTheme="minorHAnsi" w:cstheme="minorHAnsi"/>
          <w:snapToGrid/>
          <w:sz w:val="22"/>
          <w:szCs w:val="22"/>
        </w:rPr>
        <w:t>8.9</w:t>
      </w:r>
      <w:r>
        <w:rPr>
          <w:rFonts w:asciiTheme="minorHAnsi" w:eastAsia="Calibri" w:hAnsiTheme="minorHAnsi" w:cstheme="minorHAnsi"/>
          <w:snapToGrid/>
          <w:sz w:val="22"/>
          <w:szCs w:val="22"/>
        </w:rPr>
        <w:tab/>
      </w:r>
      <w:r w:rsidR="002932BD">
        <w:rPr>
          <w:rFonts w:asciiTheme="minorHAnsi" w:eastAsia="Calibri" w:hAnsiTheme="minorHAnsi" w:cstheme="minorHAnsi"/>
          <w:snapToGrid/>
          <w:sz w:val="22"/>
          <w:szCs w:val="22"/>
        </w:rPr>
        <w:t>Bathe</w:t>
      </w:r>
      <w:r w:rsidR="002932BD" w:rsidRPr="00493C59">
        <w:rPr>
          <w:rFonts w:asciiTheme="minorHAnsi" w:eastAsia="Calibri" w:hAnsiTheme="minorHAnsi" w:cstheme="minorHAnsi"/>
          <w:snapToGrid/>
          <w:sz w:val="22"/>
          <w:szCs w:val="22"/>
        </w:rPr>
        <w:t xml:space="preserve"> swab bud in liquid by shaking for 5 – 10 seconds. Once activated, sample must be read in luminometer within 30 seconds.</w:t>
      </w:r>
    </w:p>
    <w:p w14:paraId="61E8C9BB" w14:textId="6C23573D" w:rsidR="002932BD" w:rsidRDefault="002932BD" w:rsidP="002932BD">
      <w:pPr>
        <w:ind w:left="540"/>
        <w:rPr>
          <w:rFonts w:asciiTheme="minorHAnsi" w:eastAsia="Calibri" w:hAnsiTheme="minorHAnsi" w:cstheme="minorHAnsi"/>
          <w:snapToGrid/>
          <w:sz w:val="22"/>
          <w:szCs w:val="22"/>
        </w:rPr>
      </w:pPr>
    </w:p>
    <w:p w14:paraId="511EBF5B" w14:textId="22D6B4E0" w:rsidR="002932BD" w:rsidRDefault="008F2FCF" w:rsidP="002932BD">
      <w:pPr>
        <w:tabs>
          <w:tab w:val="left" w:pos="450"/>
        </w:tabs>
        <w:ind w:left="630"/>
        <w:rPr>
          <w:rFonts w:asciiTheme="minorHAnsi" w:eastAsia="Calibri" w:hAnsiTheme="minorHAnsi" w:cstheme="minorHAnsi"/>
          <w:snapToGrid/>
          <w:sz w:val="22"/>
          <w:szCs w:val="22"/>
        </w:rPr>
      </w:pPr>
      <w:r>
        <w:rPr>
          <w:noProof/>
          <w:snapToGrid/>
        </w:rPr>
        <w:drawing>
          <wp:anchor distT="0" distB="0" distL="114300" distR="114300" simplePos="0" relativeHeight="251669504" behindDoc="0" locked="0" layoutInCell="1" allowOverlap="1" wp14:anchorId="15520CE2" wp14:editId="60A2C1D8">
            <wp:simplePos x="0" y="0"/>
            <wp:positionH relativeFrom="column">
              <wp:posOffset>942975</wp:posOffset>
            </wp:positionH>
            <wp:positionV relativeFrom="paragraph">
              <wp:posOffset>6985</wp:posOffset>
            </wp:positionV>
            <wp:extent cx="971550" cy="1328902"/>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71550" cy="1328902"/>
                    </a:xfrm>
                    <a:prstGeom prst="rect">
                      <a:avLst/>
                    </a:prstGeom>
                  </pic:spPr>
                </pic:pic>
              </a:graphicData>
            </a:graphic>
          </wp:anchor>
        </w:drawing>
      </w:r>
    </w:p>
    <w:p w14:paraId="49F26E7B" w14:textId="7F69017B" w:rsidR="002932BD" w:rsidRDefault="002932BD" w:rsidP="002932BD">
      <w:pPr>
        <w:tabs>
          <w:tab w:val="left" w:pos="450"/>
        </w:tabs>
        <w:ind w:left="630"/>
        <w:rPr>
          <w:rFonts w:asciiTheme="minorHAnsi" w:eastAsia="Calibri" w:hAnsiTheme="minorHAnsi" w:cstheme="minorHAnsi"/>
          <w:snapToGrid/>
          <w:sz w:val="22"/>
          <w:szCs w:val="22"/>
        </w:rPr>
      </w:pPr>
    </w:p>
    <w:p w14:paraId="7A6AD8B2" w14:textId="70081F2B" w:rsidR="002932BD" w:rsidRDefault="002932BD" w:rsidP="002932BD">
      <w:pPr>
        <w:tabs>
          <w:tab w:val="left" w:pos="450"/>
        </w:tabs>
        <w:ind w:left="630"/>
        <w:rPr>
          <w:rFonts w:asciiTheme="minorHAnsi" w:eastAsia="Calibri" w:hAnsiTheme="minorHAnsi" w:cstheme="minorHAnsi"/>
          <w:snapToGrid/>
          <w:sz w:val="22"/>
          <w:szCs w:val="22"/>
        </w:rPr>
      </w:pPr>
    </w:p>
    <w:p w14:paraId="02A0B43A" w14:textId="6A2ED56E" w:rsidR="002932BD" w:rsidRDefault="002932BD" w:rsidP="002932BD">
      <w:pPr>
        <w:tabs>
          <w:tab w:val="left" w:pos="450"/>
        </w:tabs>
        <w:ind w:left="630"/>
        <w:rPr>
          <w:rFonts w:asciiTheme="minorHAnsi" w:eastAsia="Calibri" w:hAnsiTheme="minorHAnsi" w:cstheme="minorHAnsi"/>
          <w:snapToGrid/>
          <w:sz w:val="22"/>
          <w:szCs w:val="22"/>
        </w:rPr>
      </w:pPr>
    </w:p>
    <w:p w14:paraId="21BEDE4B" w14:textId="32629AFE" w:rsidR="002932BD" w:rsidRDefault="002932BD" w:rsidP="002932BD">
      <w:pPr>
        <w:tabs>
          <w:tab w:val="left" w:pos="450"/>
        </w:tabs>
        <w:ind w:left="630"/>
        <w:rPr>
          <w:rFonts w:asciiTheme="minorHAnsi" w:eastAsia="Calibri" w:hAnsiTheme="minorHAnsi" w:cstheme="minorHAnsi"/>
          <w:snapToGrid/>
          <w:sz w:val="22"/>
          <w:szCs w:val="22"/>
        </w:rPr>
      </w:pPr>
    </w:p>
    <w:p w14:paraId="0BE0E183" w14:textId="4D380CE5" w:rsidR="002932BD" w:rsidRDefault="002932BD" w:rsidP="002932BD">
      <w:pPr>
        <w:tabs>
          <w:tab w:val="left" w:pos="450"/>
        </w:tabs>
        <w:ind w:left="630"/>
        <w:rPr>
          <w:rFonts w:asciiTheme="minorHAnsi" w:eastAsia="Calibri" w:hAnsiTheme="minorHAnsi" w:cstheme="minorHAnsi"/>
          <w:snapToGrid/>
          <w:sz w:val="22"/>
          <w:szCs w:val="22"/>
        </w:rPr>
      </w:pPr>
    </w:p>
    <w:p w14:paraId="7A5390C5" w14:textId="72E5BEC3" w:rsidR="002932BD" w:rsidRDefault="002932BD" w:rsidP="002932BD">
      <w:pPr>
        <w:tabs>
          <w:tab w:val="left" w:pos="450"/>
        </w:tabs>
        <w:ind w:left="630"/>
        <w:rPr>
          <w:rFonts w:asciiTheme="minorHAnsi" w:eastAsia="Calibri" w:hAnsiTheme="minorHAnsi" w:cstheme="minorHAnsi"/>
          <w:snapToGrid/>
          <w:sz w:val="22"/>
          <w:szCs w:val="22"/>
        </w:rPr>
      </w:pPr>
    </w:p>
    <w:p w14:paraId="72D43FF0" w14:textId="77777777" w:rsidR="002932BD" w:rsidRDefault="002932BD" w:rsidP="002932BD">
      <w:pPr>
        <w:tabs>
          <w:tab w:val="left" w:pos="450"/>
        </w:tabs>
        <w:ind w:left="630"/>
        <w:rPr>
          <w:rFonts w:asciiTheme="minorHAnsi" w:eastAsia="Calibri" w:hAnsiTheme="minorHAnsi" w:cstheme="minorHAnsi"/>
          <w:snapToGrid/>
          <w:sz w:val="22"/>
          <w:szCs w:val="22"/>
        </w:rPr>
      </w:pPr>
    </w:p>
    <w:p w14:paraId="385A59BB" w14:textId="77777777" w:rsidR="002932BD" w:rsidRDefault="002932BD" w:rsidP="002932BD">
      <w:pPr>
        <w:tabs>
          <w:tab w:val="left" w:pos="450"/>
        </w:tabs>
        <w:ind w:left="630"/>
        <w:rPr>
          <w:rFonts w:asciiTheme="minorHAnsi" w:eastAsia="Calibri" w:hAnsiTheme="minorHAnsi" w:cstheme="minorHAnsi"/>
          <w:snapToGrid/>
          <w:sz w:val="22"/>
          <w:szCs w:val="22"/>
        </w:rPr>
      </w:pPr>
    </w:p>
    <w:p w14:paraId="07FD9022" w14:textId="47557C80" w:rsidR="00493C59" w:rsidRDefault="008F2FCF" w:rsidP="008F2FCF">
      <w:pPr>
        <w:spacing w:line="360" w:lineRule="auto"/>
        <w:ind w:left="1440" w:hanging="720"/>
        <w:rPr>
          <w:rFonts w:asciiTheme="minorHAnsi" w:eastAsia="Calibri" w:hAnsiTheme="minorHAnsi" w:cstheme="minorHAnsi"/>
          <w:snapToGrid/>
          <w:sz w:val="22"/>
          <w:szCs w:val="22"/>
        </w:rPr>
      </w:pPr>
      <w:r>
        <w:rPr>
          <w:rFonts w:asciiTheme="minorHAnsi" w:eastAsia="Calibri" w:hAnsiTheme="minorHAnsi" w:cstheme="minorHAnsi"/>
          <w:snapToGrid/>
          <w:sz w:val="22"/>
          <w:szCs w:val="22"/>
        </w:rPr>
        <w:t>8.10</w:t>
      </w:r>
      <w:r>
        <w:rPr>
          <w:rFonts w:asciiTheme="minorHAnsi" w:eastAsia="Calibri" w:hAnsiTheme="minorHAnsi" w:cstheme="minorHAnsi"/>
          <w:snapToGrid/>
          <w:sz w:val="22"/>
          <w:szCs w:val="22"/>
        </w:rPr>
        <w:tab/>
      </w:r>
      <w:r w:rsidR="002932BD">
        <w:rPr>
          <w:rFonts w:asciiTheme="minorHAnsi" w:eastAsia="Calibri" w:hAnsiTheme="minorHAnsi" w:cstheme="minorHAnsi"/>
          <w:snapToGrid/>
          <w:sz w:val="22"/>
          <w:szCs w:val="22"/>
        </w:rPr>
        <w:t>Holding</w:t>
      </w:r>
      <w:r w:rsidR="00493C59" w:rsidRPr="00493C59">
        <w:rPr>
          <w:rFonts w:asciiTheme="minorHAnsi" w:eastAsia="Calibri" w:hAnsiTheme="minorHAnsi" w:cstheme="minorHAnsi"/>
          <w:snapToGrid/>
          <w:sz w:val="22"/>
          <w:szCs w:val="22"/>
        </w:rPr>
        <w:t xml:space="preserve"> </w:t>
      </w:r>
      <w:r w:rsidR="002932BD">
        <w:rPr>
          <w:rFonts w:asciiTheme="minorHAnsi" w:hAnsiTheme="minorHAnsi" w:cstheme="minorHAnsi"/>
          <w:sz w:val="22"/>
          <w:szCs w:val="22"/>
          <w:lang w:val="de-DE"/>
        </w:rPr>
        <w:t xml:space="preserve">the </w:t>
      </w:r>
      <w:r w:rsidR="002932BD" w:rsidRPr="001F2B43">
        <w:rPr>
          <w:rFonts w:asciiTheme="minorHAnsi" w:hAnsiTheme="minorHAnsi" w:cstheme="minorHAnsi"/>
          <w:bCs/>
          <w:iCs/>
          <w:sz w:val="22"/>
          <w:szCs w:val="22"/>
          <w:lang w:val="de-DE"/>
        </w:rPr>
        <w:t>EnSURE</w:t>
      </w:r>
      <w:r w:rsidR="002932BD" w:rsidRPr="001F2B43">
        <w:rPr>
          <w:rFonts w:asciiTheme="minorHAnsi" w:hAnsiTheme="minorHAnsi" w:cstheme="minorHAnsi"/>
          <w:bCs/>
          <w:iCs/>
          <w:sz w:val="22"/>
          <w:szCs w:val="22"/>
          <w:vertAlign w:val="superscript"/>
          <w:lang w:val="de-DE"/>
        </w:rPr>
        <w:t>TM</w:t>
      </w:r>
      <w:r w:rsidR="002932BD" w:rsidRPr="001F2B43">
        <w:rPr>
          <w:rFonts w:asciiTheme="minorHAnsi" w:hAnsiTheme="minorHAnsi" w:cstheme="minorHAnsi"/>
          <w:bCs/>
          <w:iCs/>
          <w:sz w:val="22"/>
          <w:szCs w:val="22"/>
          <w:lang w:val="de-DE"/>
        </w:rPr>
        <w:t xml:space="preserve"> Touch</w:t>
      </w:r>
      <w:r w:rsidR="002932BD">
        <w:rPr>
          <w:rFonts w:asciiTheme="minorHAnsi" w:hAnsiTheme="minorHAnsi" w:cstheme="minorHAnsi"/>
          <w:b/>
          <w:iCs/>
          <w:sz w:val="22"/>
          <w:szCs w:val="22"/>
          <w:lang w:val="de-DE"/>
        </w:rPr>
        <w:t xml:space="preserve"> </w:t>
      </w:r>
      <w:r w:rsidR="002932BD" w:rsidRPr="001F2B43">
        <w:rPr>
          <w:rFonts w:asciiTheme="minorHAnsi" w:hAnsiTheme="minorHAnsi" w:cstheme="minorHAnsi"/>
          <w:bCs/>
          <w:iCs/>
          <w:sz w:val="22"/>
          <w:szCs w:val="22"/>
          <w:lang w:val="de-DE"/>
        </w:rPr>
        <w:t xml:space="preserve">device </w:t>
      </w:r>
      <w:r w:rsidR="002932BD" w:rsidRPr="00493C59">
        <w:rPr>
          <w:rFonts w:asciiTheme="minorHAnsi" w:eastAsia="Calibri" w:hAnsiTheme="minorHAnsi" w:cstheme="minorHAnsi"/>
          <w:snapToGrid/>
          <w:sz w:val="22"/>
          <w:szCs w:val="22"/>
        </w:rPr>
        <w:t>upright</w:t>
      </w:r>
      <w:r w:rsidR="00493C59" w:rsidRPr="00493C59">
        <w:rPr>
          <w:rFonts w:asciiTheme="minorHAnsi" w:eastAsia="Calibri" w:hAnsiTheme="minorHAnsi" w:cstheme="minorHAnsi"/>
          <w:snapToGrid/>
          <w:sz w:val="22"/>
          <w:szCs w:val="22"/>
        </w:rPr>
        <w:t>, insert entire UltraSnap device into Hygiena luminometer.</w:t>
      </w:r>
    </w:p>
    <w:p w14:paraId="05A13661" w14:textId="296DF32A" w:rsidR="002932BD" w:rsidRDefault="008F2FCF" w:rsidP="008F2FCF">
      <w:pPr>
        <w:spacing w:line="360" w:lineRule="auto"/>
        <w:ind w:left="1440" w:hanging="720"/>
        <w:rPr>
          <w:rFonts w:asciiTheme="minorHAnsi" w:eastAsia="Calibri" w:hAnsiTheme="minorHAnsi" w:cstheme="minorHAnsi"/>
          <w:snapToGrid/>
          <w:sz w:val="22"/>
          <w:szCs w:val="22"/>
        </w:rPr>
      </w:pPr>
      <w:r>
        <w:rPr>
          <w:noProof/>
          <w:snapToGrid/>
        </w:rPr>
        <w:drawing>
          <wp:anchor distT="0" distB="0" distL="114300" distR="114300" simplePos="0" relativeHeight="251670528" behindDoc="0" locked="0" layoutInCell="1" allowOverlap="1" wp14:anchorId="3037580A" wp14:editId="55C075BF">
            <wp:simplePos x="0" y="0"/>
            <wp:positionH relativeFrom="column">
              <wp:posOffset>990600</wp:posOffset>
            </wp:positionH>
            <wp:positionV relativeFrom="paragraph">
              <wp:posOffset>160655</wp:posOffset>
            </wp:positionV>
            <wp:extent cx="762000" cy="113347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62000" cy="11334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snapToGrid/>
          <w:sz w:val="22"/>
          <w:szCs w:val="22"/>
        </w:rPr>
        <w:tab/>
      </w:r>
      <w:r>
        <w:rPr>
          <w:rFonts w:asciiTheme="minorHAnsi" w:eastAsia="Calibri" w:hAnsiTheme="minorHAnsi" w:cstheme="minorHAnsi"/>
          <w:snapToGrid/>
          <w:sz w:val="22"/>
          <w:szCs w:val="22"/>
        </w:rPr>
        <w:tab/>
      </w:r>
    </w:p>
    <w:p w14:paraId="2F163FE7" w14:textId="735BF25E" w:rsidR="002932BD" w:rsidRDefault="002932BD" w:rsidP="00493C59">
      <w:pPr>
        <w:rPr>
          <w:rFonts w:asciiTheme="minorHAnsi" w:eastAsia="Calibri" w:hAnsiTheme="minorHAnsi" w:cstheme="minorHAnsi"/>
          <w:snapToGrid/>
          <w:sz w:val="22"/>
          <w:szCs w:val="22"/>
        </w:rPr>
      </w:pPr>
    </w:p>
    <w:p w14:paraId="6A69148A" w14:textId="712EDF08" w:rsidR="002932BD" w:rsidRDefault="002932BD" w:rsidP="00493C59">
      <w:pPr>
        <w:rPr>
          <w:rFonts w:asciiTheme="minorHAnsi" w:eastAsia="Calibri" w:hAnsiTheme="minorHAnsi" w:cstheme="minorHAnsi"/>
          <w:snapToGrid/>
          <w:sz w:val="22"/>
          <w:szCs w:val="22"/>
        </w:rPr>
      </w:pPr>
    </w:p>
    <w:p w14:paraId="7E04F1BC" w14:textId="77777777" w:rsidR="002932BD" w:rsidRDefault="002932BD" w:rsidP="00493C59">
      <w:pPr>
        <w:rPr>
          <w:rFonts w:asciiTheme="minorHAnsi" w:eastAsia="Calibri" w:hAnsiTheme="minorHAnsi" w:cstheme="minorHAnsi"/>
          <w:snapToGrid/>
          <w:sz w:val="22"/>
          <w:szCs w:val="22"/>
        </w:rPr>
      </w:pPr>
    </w:p>
    <w:p w14:paraId="7D990797" w14:textId="142537FA" w:rsidR="002932BD" w:rsidRDefault="002932BD" w:rsidP="00493C59">
      <w:pPr>
        <w:rPr>
          <w:rFonts w:asciiTheme="minorHAnsi" w:eastAsia="Calibri" w:hAnsiTheme="minorHAnsi" w:cstheme="minorHAnsi"/>
          <w:snapToGrid/>
          <w:sz w:val="22"/>
          <w:szCs w:val="22"/>
        </w:rPr>
      </w:pPr>
    </w:p>
    <w:p w14:paraId="0F8BC08B" w14:textId="77777777" w:rsidR="002932BD" w:rsidRDefault="002932BD" w:rsidP="00493C59">
      <w:pPr>
        <w:rPr>
          <w:rFonts w:asciiTheme="minorHAnsi" w:eastAsia="Calibri" w:hAnsiTheme="minorHAnsi" w:cstheme="minorHAnsi"/>
          <w:snapToGrid/>
          <w:sz w:val="22"/>
          <w:szCs w:val="22"/>
        </w:rPr>
      </w:pPr>
    </w:p>
    <w:p w14:paraId="13F4D556" w14:textId="153C769D" w:rsidR="002932BD" w:rsidRDefault="002932BD" w:rsidP="00493C59">
      <w:pPr>
        <w:rPr>
          <w:rFonts w:asciiTheme="minorHAnsi" w:eastAsia="Calibri" w:hAnsiTheme="minorHAnsi" w:cstheme="minorHAnsi"/>
          <w:snapToGrid/>
          <w:sz w:val="22"/>
          <w:szCs w:val="22"/>
        </w:rPr>
      </w:pPr>
    </w:p>
    <w:p w14:paraId="5EA20B8F" w14:textId="3C4ECDE1" w:rsidR="001935D3" w:rsidRDefault="008F2FCF" w:rsidP="008F2FCF">
      <w:pPr>
        <w:ind w:left="1440" w:hanging="720"/>
        <w:rPr>
          <w:rFonts w:asciiTheme="minorHAnsi" w:eastAsia="Calibri" w:hAnsiTheme="minorHAnsi" w:cstheme="minorHAnsi"/>
          <w:snapToGrid/>
          <w:sz w:val="22"/>
          <w:szCs w:val="22"/>
        </w:rPr>
      </w:pPr>
      <w:r>
        <w:rPr>
          <w:rFonts w:asciiTheme="minorHAnsi" w:eastAsia="Calibri" w:hAnsiTheme="minorHAnsi" w:cstheme="minorHAnsi"/>
          <w:snapToGrid/>
          <w:sz w:val="22"/>
          <w:szCs w:val="22"/>
        </w:rPr>
        <w:lastRenderedPageBreak/>
        <w:t>8.11</w:t>
      </w:r>
      <w:r>
        <w:rPr>
          <w:rFonts w:asciiTheme="minorHAnsi" w:eastAsia="Calibri" w:hAnsiTheme="minorHAnsi" w:cstheme="minorHAnsi"/>
          <w:snapToGrid/>
          <w:sz w:val="22"/>
          <w:szCs w:val="22"/>
        </w:rPr>
        <w:tab/>
      </w:r>
      <w:r w:rsidR="008E6659">
        <w:rPr>
          <w:rFonts w:asciiTheme="minorHAnsi" w:eastAsia="Calibri" w:hAnsiTheme="minorHAnsi" w:cstheme="minorHAnsi"/>
          <w:snapToGrid/>
          <w:sz w:val="22"/>
          <w:szCs w:val="22"/>
        </w:rPr>
        <w:t>Close</w:t>
      </w:r>
      <w:r w:rsidR="00493C59" w:rsidRPr="00493C59">
        <w:rPr>
          <w:rFonts w:asciiTheme="minorHAnsi" w:eastAsia="Calibri" w:hAnsiTheme="minorHAnsi" w:cstheme="minorHAnsi"/>
          <w:snapToGrid/>
          <w:sz w:val="22"/>
          <w:szCs w:val="22"/>
        </w:rPr>
        <w:t xml:space="preserve"> lid and press “Run Test” to initiate measurement. Results will be displayed in 10 seconds. </w:t>
      </w:r>
    </w:p>
    <w:p w14:paraId="3EA7D146" w14:textId="4714379B" w:rsidR="001935D3" w:rsidRDefault="001935D3" w:rsidP="00D05B80">
      <w:pPr>
        <w:spacing w:line="360" w:lineRule="auto"/>
        <w:ind w:left="720"/>
        <w:jc w:val="both"/>
        <w:rPr>
          <w:rFonts w:asciiTheme="minorHAnsi" w:eastAsia="Calibri" w:hAnsiTheme="minorHAnsi" w:cstheme="minorHAnsi"/>
          <w:snapToGrid/>
          <w:sz w:val="22"/>
          <w:szCs w:val="22"/>
        </w:rPr>
      </w:pPr>
    </w:p>
    <w:p w14:paraId="6DA61298" w14:textId="14EAE15E" w:rsidR="001935D3" w:rsidRPr="00D05B80" w:rsidRDefault="0077412D" w:rsidP="008F2FCF">
      <w:pPr>
        <w:spacing w:line="360" w:lineRule="auto"/>
        <w:ind w:left="720" w:firstLine="720"/>
        <w:jc w:val="both"/>
        <w:rPr>
          <w:rFonts w:asciiTheme="minorHAnsi" w:eastAsia="Calibri" w:hAnsiTheme="minorHAnsi" w:cstheme="minorHAnsi"/>
          <w:snapToGrid/>
          <w:sz w:val="22"/>
          <w:szCs w:val="22"/>
        </w:rPr>
      </w:pPr>
      <w:r>
        <w:rPr>
          <w:noProof/>
          <w:snapToGrid/>
        </w:rPr>
        <w:drawing>
          <wp:inline distT="0" distB="0" distL="0" distR="0" wp14:anchorId="11D48D85" wp14:editId="0E15E4DC">
            <wp:extent cx="781050" cy="1181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81050" cy="1181100"/>
                    </a:xfrm>
                    <a:prstGeom prst="rect">
                      <a:avLst/>
                    </a:prstGeom>
                  </pic:spPr>
                </pic:pic>
              </a:graphicData>
            </a:graphic>
          </wp:inline>
        </w:drawing>
      </w:r>
    </w:p>
    <w:p w14:paraId="040C83EE" w14:textId="77777777" w:rsidR="008F2FCF" w:rsidRDefault="008F2FCF" w:rsidP="00777B7F">
      <w:pPr>
        <w:tabs>
          <w:tab w:val="left" w:pos="-1440"/>
        </w:tabs>
        <w:spacing w:line="360" w:lineRule="auto"/>
        <w:jc w:val="both"/>
        <w:rPr>
          <w:rFonts w:asciiTheme="minorHAnsi" w:hAnsiTheme="minorHAnsi" w:cstheme="minorHAnsi"/>
          <w:sz w:val="22"/>
          <w:szCs w:val="22"/>
        </w:rPr>
      </w:pPr>
    </w:p>
    <w:p w14:paraId="4E7D3C84" w14:textId="61A82EF8" w:rsidR="00777B7F" w:rsidRPr="00777B7F" w:rsidRDefault="00223578" w:rsidP="00223578">
      <w:pPr>
        <w:tabs>
          <w:tab w:val="left" w:pos="-1440"/>
        </w:tabs>
        <w:spacing w:line="360" w:lineRule="auto"/>
        <w:ind w:left="1440" w:hanging="1440"/>
        <w:jc w:val="both"/>
        <w:rPr>
          <w:rFonts w:asciiTheme="minorHAnsi" w:hAnsiTheme="minorHAnsi" w:cstheme="minorHAnsi"/>
          <w:b/>
          <w:bCs/>
          <w:sz w:val="22"/>
          <w:szCs w:val="22"/>
        </w:rPr>
      </w:pPr>
      <w:r>
        <w:rPr>
          <w:rFonts w:asciiTheme="minorHAnsi" w:hAnsiTheme="minorHAnsi" w:cstheme="minorHAnsi"/>
          <w:sz w:val="22"/>
          <w:szCs w:val="22"/>
        </w:rPr>
        <w:t xml:space="preserve">               </w:t>
      </w:r>
      <w:r w:rsidR="008F2FCF">
        <w:rPr>
          <w:rFonts w:asciiTheme="minorHAnsi" w:hAnsiTheme="minorHAnsi" w:cstheme="minorHAnsi"/>
          <w:sz w:val="22"/>
          <w:szCs w:val="22"/>
        </w:rPr>
        <w:t>8.12</w:t>
      </w:r>
      <w:r w:rsidR="008F2FCF">
        <w:rPr>
          <w:rFonts w:asciiTheme="minorHAnsi" w:hAnsiTheme="minorHAnsi" w:cstheme="minorHAnsi"/>
          <w:sz w:val="22"/>
          <w:szCs w:val="22"/>
        </w:rPr>
        <w:tab/>
      </w:r>
      <w:r w:rsidR="00BA3F9F" w:rsidRPr="00BA3F9F">
        <w:rPr>
          <w:rFonts w:asciiTheme="minorHAnsi" w:hAnsiTheme="minorHAnsi" w:cstheme="minorHAnsi"/>
          <w:sz w:val="22"/>
          <w:szCs w:val="22"/>
        </w:rPr>
        <w:t>Report the RLU results in the pertinent forms</w:t>
      </w:r>
      <w:r w:rsidR="00BA3F9F">
        <w:rPr>
          <w:rFonts w:asciiTheme="minorHAnsi" w:hAnsiTheme="minorHAnsi" w:cstheme="minorHAnsi"/>
          <w:b/>
          <w:bCs/>
          <w:sz w:val="22"/>
          <w:szCs w:val="22"/>
        </w:rPr>
        <w:t xml:space="preserve"> (</w:t>
      </w:r>
      <w:r w:rsidR="00BA3F9F" w:rsidRPr="005A36E3">
        <w:rPr>
          <w:rFonts w:asciiTheme="minorHAnsi" w:hAnsiTheme="minorHAnsi" w:cstheme="minorHAnsi"/>
          <w:b/>
          <w:bCs/>
          <w:sz w:val="22"/>
          <w:szCs w:val="22"/>
          <w:lang w:val="de-DE"/>
        </w:rPr>
        <w:t>PMI-USA-SR-001)</w:t>
      </w:r>
      <w:r>
        <w:rPr>
          <w:rFonts w:asciiTheme="minorHAnsi" w:hAnsiTheme="minorHAnsi" w:cstheme="minorHAnsi"/>
          <w:b/>
          <w:bCs/>
          <w:sz w:val="22"/>
          <w:szCs w:val="22"/>
          <w:lang w:val="de-DE"/>
        </w:rPr>
        <w:t xml:space="preserve">, </w:t>
      </w:r>
      <w:r w:rsidR="00BA3F9F">
        <w:rPr>
          <w:rFonts w:asciiTheme="minorHAnsi" w:hAnsiTheme="minorHAnsi" w:cstheme="minorHAnsi"/>
          <w:b/>
          <w:bCs/>
          <w:sz w:val="22"/>
          <w:szCs w:val="22"/>
          <w:lang w:val="de-DE"/>
        </w:rPr>
        <w:t>(</w:t>
      </w:r>
      <w:r w:rsidR="00BA3F9F" w:rsidRPr="005A36E3">
        <w:rPr>
          <w:rFonts w:asciiTheme="minorHAnsi" w:hAnsiTheme="minorHAnsi" w:cstheme="minorHAnsi"/>
          <w:b/>
          <w:bCs/>
          <w:sz w:val="22"/>
          <w:szCs w:val="22"/>
          <w:lang w:val="de-DE"/>
        </w:rPr>
        <w:t>PMI-USA-SR-0</w:t>
      </w:r>
      <w:r w:rsidR="00BA3F9F">
        <w:rPr>
          <w:rFonts w:asciiTheme="minorHAnsi" w:hAnsiTheme="minorHAnsi" w:cstheme="minorHAnsi"/>
          <w:b/>
          <w:bCs/>
          <w:sz w:val="22"/>
          <w:szCs w:val="22"/>
          <w:lang w:val="de-DE"/>
        </w:rPr>
        <w:t>39</w:t>
      </w:r>
      <w:r w:rsidR="00BA3F9F" w:rsidRPr="005A36E3">
        <w:rPr>
          <w:rFonts w:asciiTheme="minorHAnsi" w:hAnsiTheme="minorHAnsi" w:cstheme="minorHAnsi"/>
          <w:b/>
          <w:bCs/>
          <w:sz w:val="22"/>
          <w:szCs w:val="22"/>
          <w:lang w:val="de-DE"/>
        </w:rPr>
        <w:t>)</w:t>
      </w:r>
      <w:r>
        <w:rPr>
          <w:rFonts w:asciiTheme="minorHAnsi" w:hAnsiTheme="minorHAnsi" w:cstheme="minorHAnsi"/>
          <w:b/>
          <w:bCs/>
          <w:sz w:val="22"/>
          <w:szCs w:val="22"/>
          <w:lang w:val="de-DE"/>
        </w:rPr>
        <w:t xml:space="preserve"> </w:t>
      </w:r>
      <w:r w:rsidRPr="00107BA9">
        <w:rPr>
          <w:rFonts w:asciiTheme="minorHAnsi" w:hAnsiTheme="minorHAnsi" w:cstheme="minorHAnsi"/>
          <w:sz w:val="22"/>
          <w:szCs w:val="22"/>
          <w:lang w:val="de-DE"/>
        </w:rPr>
        <w:t xml:space="preserve">or </w:t>
      </w:r>
      <w:r>
        <w:rPr>
          <w:rFonts w:asciiTheme="minorHAnsi" w:hAnsiTheme="minorHAnsi" w:cstheme="minorHAnsi"/>
          <w:b/>
          <w:bCs/>
          <w:sz w:val="22"/>
          <w:szCs w:val="22"/>
          <w:lang w:val="de-DE"/>
        </w:rPr>
        <w:t>(PMI-USA-SR-050)</w:t>
      </w:r>
    </w:p>
    <w:p w14:paraId="09584A4C" w14:textId="0DE2D0AA" w:rsidR="00CC5BF5" w:rsidRDefault="00D7198E"/>
    <w:p w14:paraId="50D4DCD3" w14:textId="77777777" w:rsidR="006A0C75" w:rsidRPr="00017643" w:rsidRDefault="006A0C75" w:rsidP="006A0C75">
      <w:pPr>
        <w:widowControl/>
        <w:spacing w:line="360" w:lineRule="auto"/>
        <w:jc w:val="both"/>
        <w:rPr>
          <w:rFonts w:asciiTheme="minorHAnsi" w:hAnsiTheme="minorHAnsi" w:cstheme="minorHAnsi"/>
          <w:b/>
          <w:i/>
          <w:sz w:val="22"/>
          <w:szCs w:val="22"/>
          <w:u w:val="single"/>
        </w:rPr>
      </w:pPr>
      <w:r w:rsidRPr="00017643">
        <w:rPr>
          <w:rFonts w:asciiTheme="minorHAnsi" w:hAnsiTheme="minorHAnsi" w:cstheme="minorHAnsi"/>
          <w:b/>
          <w:i/>
          <w:sz w:val="22"/>
          <w:szCs w:val="22"/>
          <w:u w:val="single"/>
        </w:rPr>
        <w:t>Interpretation of Results</w:t>
      </w:r>
    </w:p>
    <w:p w14:paraId="516BD476" w14:textId="30C29061" w:rsidR="00DD761A" w:rsidRPr="00DD761A" w:rsidRDefault="00DD761A" w:rsidP="00DD761A"/>
    <w:p w14:paraId="3329A717" w14:textId="533EA434" w:rsidR="00DD761A" w:rsidRPr="00815687" w:rsidRDefault="000817BB" w:rsidP="00DD761A">
      <w:pPr>
        <w:rPr>
          <w:rFonts w:asciiTheme="minorHAnsi" w:hAnsiTheme="minorHAnsi" w:cstheme="minorHAnsi"/>
          <w:sz w:val="22"/>
          <w:szCs w:val="18"/>
        </w:rPr>
      </w:pPr>
      <w:r w:rsidRPr="00815687">
        <w:rPr>
          <w:rFonts w:asciiTheme="minorHAnsi" w:hAnsiTheme="minorHAnsi" w:cstheme="minorHAnsi"/>
          <w:sz w:val="22"/>
          <w:szCs w:val="18"/>
        </w:rPr>
        <w:t>The RLU limit for Pass or Fail should be considered as follow:</w:t>
      </w:r>
    </w:p>
    <w:p w14:paraId="70881CF0" w14:textId="30CB262A" w:rsidR="000817BB" w:rsidRPr="00815687" w:rsidRDefault="000817BB" w:rsidP="00DD761A">
      <w:pPr>
        <w:rPr>
          <w:rFonts w:asciiTheme="minorHAnsi" w:hAnsiTheme="minorHAnsi" w:cstheme="minorHAnsi"/>
          <w:sz w:val="22"/>
          <w:szCs w:val="18"/>
        </w:rPr>
      </w:pPr>
    </w:p>
    <w:p w14:paraId="7C83E036" w14:textId="7522704D" w:rsidR="000817BB" w:rsidRPr="00815687" w:rsidRDefault="000817BB" w:rsidP="00DD761A">
      <w:pPr>
        <w:rPr>
          <w:rFonts w:asciiTheme="minorHAnsi" w:hAnsiTheme="minorHAnsi" w:cstheme="minorHAnsi"/>
          <w:sz w:val="22"/>
          <w:szCs w:val="18"/>
        </w:rPr>
      </w:pPr>
      <w:r w:rsidRPr="00815687">
        <w:rPr>
          <w:rFonts w:asciiTheme="minorHAnsi" w:hAnsiTheme="minorHAnsi" w:cstheme="minorHAnsi"/>
          <w:b/>
          <w:bCs/>
          <w:sz w:val="22"/>
          <w:szCs w:val="18"/>
          <w:highlight w:val="green"/>
        </w:rPr>
        <w:t>Pass</w:t>
      </w:r>
      <w:r w:rsidRPr="00815687">
        <w:rPr>
          <w:rFonts w:asciiTheme="minorHAnsi" w:hAnsiTheme="minorHAnsi" w:cstheme="minorHAnsi"/>
          <w:sz w:val="22"/>
          <w:szCs w:val="18"/>
        </w:rPr>
        <w:t>: 0-</w:t>
      </w:r>
      <w:r w:rsidR="00815687" w:rsidRPr="00815687">
        <w:rPr>
          <w:rFonts w:asciiTheme="minorHAnsi" w:hAnsiTheme="minorHAnsi" w:cstheme="minorHAnsi"/>
          <w:sz w:val="22"/>
          <w:szCs w:val="18"/>
        </w:rPr>
        <w:t>20 RLU</w:t>
      </w:r>
    </w:p>
    <w:p w14:paraId="453B1DC7" w14:textId="07F2330A" w:rsidR="00815687" w:rsidRPr="00815687" w:rsidRDefault="00815687" w:rsidP="00DD761A">
      <w:pPr>
        <w:rPr>
          <w:rFonts w:asciiTheme="minorHAnsi" w:hAnsiTheme="minorHAnsi" w:cstheme="minorHAnsi"/>
          <w:sz w:val="22"/>
          <w:szCs w:val="18"/>
        </w:rPr>
      </w:pPr>
    </w:p>
    <w:p w14:paraId="719CAEA4" w14:textId="5233C634" w:rsidR="00815687" w:rsidRDefault="00815687" w:rsidP="00DD761A">
      <w:pPr>
        <w:rPr>
          <w:rFonts w:asciiTheme="minorHAnsi" w:hAnsiTheme="minorHAnsi" w:cstheme="minorHAnsi"/>
          <w:sz w:val="22"/>
          <w:szCs w:val="18"/>
        </w:rPr>
      </w:pPr>
      <w:r w:rsidRPr="00815687">
        <w:rPr>
          <w:rFonts w:asciiTheme="minorHAnsi" w:hAnsiTheme="minorHAnsi" w:cstheme="minorHAnsi"/>
          <w:b/>
          <w:bCs/>
          <w:sz w:val="22"/>
          <w:szCs w:val="18"/>
          <w:highlight w:val="red"/>
        </w:rPr>
        <w:t>Fail:</w:t>
      </w:r>
      <w:r w:rsidRPr="00815687">
        <w:rPr>
          <w:rFonts w:asciiTheme="minorHAnsi" w:hAnsiTheme="minorHAnsi" w:cstheme="minorHAnsi"/>
          <w:sz w:val="22"/>
          <w:szCs w:val="18"/>
        </w:rPr>
        <w:t xml:space="preserve"> &gt;20 RLU (any score greater than 20 RLU)</w:t>
      </w:r>
    </w:p>
    <w:p w14:paraId="2747956E" w14:textId="003C5CF4" w:rsidR="00815687" w:rsidRDefault="00815687" w:rsidP="00DD761A">
      <w:pPr>
        <w:rPr>
          <w:rFonts w:asciiTheme="minorHAnsi" w:hAnsiTheme="minorHAnsi" w:cstheme="minorHAnsi"/>
          <w:sz w:val="22"/>
          <w:szCs w:val="18"/>
        </w:rPr>
      </w:pPr>
    </w:p>
    <w:p w14:paraId="26C6B4C4" w14:textId="073DB821" w:rsidR="00815687" w:rsidRDefault="00815687" w:rsidP="00DD761A">
      <w:pPr>
        <w:rPr>
          <w:rFonts w:asciiTheme="minorHAnsi" w:hAnsiTheme="minorHAnsi" w:cstheme="minorHAnsi"/>
          <w:sz w:val="22"/>
          <w:szCs w:val="18"/>
        </w:rPr>
      </w:pPr>
      <w:r>
        <w:rPr>
          <w:rFonts w:asciiTheme="minorHAnsi" w:hAnsiTheme="minorHAnsi" w:cstheme="minorHAnsi"/>
          <w:noProof/>
          <w:sz w:val="22"/>
          <w:szCs w:val="18"/>
        </w:rPr>
        <w:drawing>
          <wp:anchor distT="0" distB="0" distL="114300" distR="114300" simplePos="0" relativeHeight="251671552" behindDoc="0" locked="0" layoutInCell="1" allowOverlap="1" wp14:anchorId="6E094006" wp14:editId="65CD7E49">
            <wp:simplePos x="0" y="0"/>
            <wp:positionH relativeFrom="margin">
              <wp:align>left</wp:align>
            </wp:positionH>
            <wp:positionV relativeFrom="paragraph">
              <wp:posOffset>9525</wp:posOffset>
            </wp:positionV>
            <wp:extent cx="5029200" cy="11887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1188720"/>
                    </a:xfrm>
                    <a:prstGeom prst="rect">
                      <a:avLst/>
                    </a:prstGeom>
                    <a:noFill/>
                    <a:ln>
                      <a:noFill/>
                    </a:ln>
                  </pic:spPr>
                </pic:pic>
              </a:graphicData>
            </a:graphic>
          </wp:anchor>
        </w:drawing>
      </w:r>
    </w:p>
    <w:p w14:paraId="294AAE0A" w14:textId="3F7BB0E3" w:rsidR="00815687" w:rsidRPr="00815687" w:rsidRDefault="00815687" w:rsidP="00DD761A">
      <w:pPr>
        <w:rPr>
          <w:rFonts w:asciiTheme="minorHAnsi" w:hAnsiTheme="minorHAnsi" w:cstheme="minorHAnsi"/>
          <w:sz w:val="22"/>
          <w:szCs w:val="18"/>
        </w:rPr>
      </w:pPr>
    </w:p>
    <w:p w14:paraId="16E89ED8" w14:textId="77777777" w:rsidR="00815687" w:rsidRDefault="00815687" w:rsidP="00DD761A"/>
    <w:p w14:paraId="4ACC62C0" w14:textId="1772AE7C" w:rsidR="000817BB" w:rsidRDefault="000817BB" w:rsidP="00DD761A"/>
    <w:p w14:paraId="259C771B" w14:textId="5F91FA4E" w:rsidR="00815687" w:rsidRDefault="00815687" w:rsidP="00DD761A"/>
    <w:p w14:paraId="7E3C7319" w14:textId="70189471" w:rsidR="00815687" w:rsidRDefault="00815687" w:rsidP="00DD761A"/>
    <w:p w14:paraId="7A03B7BF" w14:textId="77777777" w:rsidR="00815687" w:rsidRDefault="00815687" w:rsidP="00DD761A"/>
    <w:p w14:paraId="66164BD9" w14:textId="0E863833" w:rsidR="000817BB" w:rsidRPr="00357B07" w:rsidRDefault="00815687" w:rsidP="00FB2FCF">
      <w:pPr>
        <w:spacing w:line="360" w:lineRule="auto"/>
        <w:rPr>
          <w:rFonts w:asciiTheme="minorHAnsi" w:hAnsiTheme="minorHAnsi" w:cstheme="minorHAnsi"/>
          <w:sz w:val="22"/>
          <w:szCs w:val="22"/>
        </w:rPr>
      </w:pPr>
      <w:r w:rsidRPr="00357B07">
        <w:rPr>
          <w:rFonts w:asciiTheme="minorHAnsi" w:hAnsiTheme="minorHAnsi" w:cstheme="minorHAnsi"/>
          <w:sz w:val="22"/>
          <w:szCs w:val="22"/>
        </w:rPr>
        <w:t>If readings are greater than 20 RLU the surface is considered dirty and Corrective actions should be performed</w:t>
      </w:r>
      <w:r w:rsidR="009C458C">
        <w:rPr>
          <w:rFonts w:asciiTheme="minorHAnsi" w:hAnsiTheme="minorHAnsi" w:cstheme="minorHAnsi"/>
          <w:sz w:val="22"/>
          <w:szCs w:val="22"/>
        </w:rPr>
        <w:t xml:space="preserve"> (re-clean and re-sanitize the are immediately). If after corrections the RLU units are still above acceptable limits a CAPA investigation should be performed</w:t>
      </w:r>
      <w:r w:rsidRPr="00357B07">
        <w:rPr>
          <w:rFonts w:asciiTheme="minorHAnsi" w:hAnsiTheme="minorHAnsi" w:cstheme="minorHAnsi"/>
          <w:sz w:val="22"/>
          <w:szCs w:val="22"/>
        </w:rPr>
        <w:t xml:space="preserve"> </w:t>
      </w:r>
      <w:r w:rsidRPr="00357B07">
        <w:rPr>
          <w:rFonts w:asciiTheme="minorHAnsi" w:hAnsiTheme="minorHAnsi" w:cstheme="minorHAnsi"/>
          <w:b/>
          <w:bCs/>
          <w:sz w:val="22"/>
          <w:szCs w:val="22"/>
        </w:rPr>
        <w:t>(</w:t>
      </w:r>
      <w:r w:rsidRPr="00357B07">
        <w:rPr>
          <w:rFonts w:asciiTheme="minorHAnsi" w:hAnsiTheme="minorHAnsi" w:cstheme="minorHAnsi"/>
          <w:b/>
          <w:bCs/>
          <w:sz w:val="22"/>
          <w:szCs w:val="22"/>
          <w:lang w:val="de-DE"/>
        </w:rPr>
        <w:t>PMI-USA-SOP-004)</w:t>
      </w:r>
    </w:p>
    <w:p w14:paraId="635CCE17" w14:textId="1D590C72" w:rsidR="00815687" w:rsidRPr="00357B07" w:rsidRDefault="000817BB" w:rsidP="00FB2FCF">
      <w:pPr>
        <w:tabs>
          <w:tab w:val="left" w:pos="3600"/>
        </w:tabs>
        <w:spacing w:line="360" w:lineRule="auto"/>
        <w:rPr>
          <w:rFonts w:asciiTheme="minorHAnsi" w:hAnsiTheme="minorHAnsi" w:cstheme="minorHAnsi"/>
          <w:sz w:val="22"/>
          <w:szCs w:val="22"/>
        </w:rPr>
      </w:pPr>
      <w:r w:rsidRPr="00357B07">
        <w:rPr>
          <w:rFonts w:asciiTheme="minorHAnsi" w:hAnsiTheme="minorHAnsi" w:cstheme="minorHAnsi"/>
          <w:sz w:val="22"/>
          <w:szCs w:val="22"/>
        </w:rPr>
        <w:t xml:space="preserve"> </w:t>
      </w:r>
      <w:r w:rsidR="00815687" w:rsidRPr="00357B07">
        <w:rPr>
          <w:rFonts w:asciiTheme="minorHAnsi" w:hAnsiTheme="minorHAnsi" w:cstheme="minorHAnsi"/>
          <w:sz w:val="22"/>
          <w:szCs w:val="22"/>
        </w:rPr>
        <w:t>**</w:t>
      </w:r>
      <w:r w:rsidRPr="00357B07">
        <w:rPr>
          <w:rFonts w:asciiTheme="minorHAnsi" w:hAnsiTheme="minorHAnsi" w:cstheme="minorHAnsi"/>
          <w:sz w:val="22"/>
          <w:szCs w:val="22"/>
        </w:rPr>
        <w:t xml:space="preserve">These limits are based on industry standards and published study recommendations. </w:t>
      </w:r>
    </w:p>
    <w:p w14:paraId="162FFED9" w14:textId="1BF426F8" w:rsidR="00815687" w:rsidRPr="00357B07" w:rsidRDefault="00815687" w:rsidP="00FB2FCF">
      <w:pPr>
        <w:tabs>
          <w:tab w:val="left" w:pos="3600"/>
        </w:tabs>
        <w:spacing w:line="360" w:lineRule="auto"/>
        <w:rPr>
          <w:rFonts w:asciiTheme="minorHAnsi" w:hAnsiTheme="minorHAnsi" w:cstheme="minorHAnsi"/>
          <w:sz w:val="22"/>
          <w:szCs w:val="22"/>
        </w:rPr>
      </w:pPr>
    </w:p>
    <w:p w14:paraId="0087B52A" w14:textId="6DF9188F" w:rsidR="00815687" w:rsidRPr="00357B07" w:rsidRDefault="00FB2FCF" w:rsidP="00FB2FCF">
      <w:pPr>
        <w:tabs>
          <w:tab w:val="left" w:pos="3600"/>
        </w:tabs>
        <w:spacing w:line="360" w:lineRule="auto"/>
        <w:rPr>
          <w:rFonts w:asciiTheme="minorHAnsi" w:hAnsiTheme="minorHAnsi" w:cstheme="minorHAnsi"/>
          <w:sz w:val="22"/>
          <w:szCs w:val="22"/>
          <w:lang w:val="de-DE"/>
        </w:rPr>
      </w:pPr>
      <w:r w:rsidRPr="00357B07">
        <w:rPr>
          <w:rFonts w:asciiTheme="minorHAnsi" w:hAnsiTheme="minorHAnsi" w:cstheme="minorHAnsi"/>
          <w:sz w:val="22"/>
          <w:szCs w:val="22"/>
        </w:rPr>
        <w:t xml:space="preserve">8.12 </w:t>
      </w:r>
      <w:r>
        <w:rPr>
          <w:rFonts w:asciiTheme="minorHAnsi" w:hAnsiTheme="minorHAnsi" w:cstheme="minorHAnsi"/>
          <w:sz w:val="22"/>
          <w:szCs w:val="22"/>
        </w:rPr>
        <w:t>In</w:t>
      </w:r>
      <w:r w:rsidR="00850CFF" w:rsidRPr="00357B07">
        <w:rPr>
          <w:rFonts w:asciiTheme="minorHAnsi" w:hAnsiTheme="minorHAnsi" w:cstheme="minorHAnsi"/>
          <w:sz w:val="22"/>
          <w:szCs w:val="22"/>
        </w:rPr>
        <w:t xml:space="preserve"> the event that the RLU limit was exceeded in the area previously tested </w:t>
      </w:r>
      <w:r w:rsidR="009C458C">
        <w:rPr>
          <w:rFonts w:asciiTheme="minorHAnsi" w:hAnsiTheme="minorHAnsi" w:cstheme="minorHAnsi"/>
          <w:sz w:val="22"/>
          <w:szCs w:val="22"/>
        </w:rPr>
        <w:t xml:space="preserve">and corrective actions have been completed, </w:t>
      </w:r>
      <w:r w:rsidR="00850CFF" w:rsidRPr="00357B07">
        <w:rPr>
          <w:rFonts w:asciiTheme="minorHAnsi" w:hAnsiTheme="minorHAnsi" w:cstheme="minorHAnsi"/>
          <w:sz w:val="22"/>
          <w:szCs w:val="22"/>
          <w:lang w:val="de-DE"/>
        </w:rPr>
        <w:t xml:space="preserve">a re-test will need to be performed as follow: </w:t>
      </w:r>
    </w:p>
    <w:p w14:paraId="76DA15F1" w14:textId="2ADFD1AF" w:rsidR="00850CFF" w:rsidRPr="00357B07" w:rsidRDefault="00850CFF" w:rsidP="00FB2FCF">
      <w:pPr>
        <w:tabs>
          <w:tab w:val="left" w:pos="3600"/>
        </w:tabs>
        <w:spacing w:line="360" w:lineRule="auto"/>
        <w:rPr>
          <w:rFonts w:asciiTheme="minorHAnsi" w:hAnsiTheme="minorHAnsi" w:cstheme="minorHAnsi"/>
          <w:sz w:val="22"/>
          <w:szCs w:val="22"/>
          <w:lang w:val="de-DE"/>
        </w:rPr>
      </w:pPr>
    </w:p>
    <w:p w14:paraId="677BFFE3" w14:textId="1B149516" w:rsidR="00850CFF" w:rsidRPr="00357B07" w:rsidRDefault="00850CFF" w:rsidP="00FB2FCF">
      <w:pPr>
        <w:tabs>
          <w:tab w:val="left" w:pos="3600"/>
        </w:tabs>
        <w:spacing w:line="360" w:lineRule="auto"/>
        <w:rPr>
          <w:rFonts w:asciiTheme="minorHAnsi" w:hAnsiTheme="minorHAnsi" w:cstheme="minorHAnsi"/>
          <w:sz w:val="22"/>
          <w:szCs w:val="22"/>
          <w:lang w:val="de-DE"/>
        </w:rPr>
      </w:pPr>
    </w:p>
    <w:p w14:paraId="2E82BB1E" w14:textId="171182BC" w:rsidR="00850CFF" w:rsidRPr="00357B07" w:rsidRDefault="00357B07" w:rsidP="00850CFF">
      <w:pPr>
        <w:ind w:left="360"/>
        <w:rPr>
          <w:rFonts w:asciiTheme="minorHAnsi" w:eastAsia="Calibri" w:hAnsiTheme="minorHAnsi" w:cstheme="minorHAnsi"/>
          <w:snapToGrid/>
          <w:sz w:val="22"/>
          <w:szCs w:val="22"/>
        </w:rPr>
      </w:pPr>
      <w:r w:rsidRPr="00357B07">
        <w:rPr>
          <w:rFonts w:asciiTheme="minorHAnsi" w:hAnsiTheme="minorHAnsi" w:cstheme="minorHAnsi"/>
          <w:noProof/>
          <w:snapToGrid/>
          <w:sz w:val="22"/>
          <w:szCs w:val="22"/>
        </w:rPr>
        <w:lastRenderedPageBreak/>
        <w:drawing>
          <wp:anchor distT="0" distB="0" distL="114300" distR="114300" simplePos="0" relativeHeight="251673600" behindDoc="0" locked="0" layoutInCell="1" allowOverlap="1" wp14:anchorId="3112204C" wp14:editId="58D2C4E2">
            <wp:simplePos x="0" y="0"/>
            <wp:positionH relativeFrom="column">
              <wp:posOffset>2286000</wp:posOffset>
            </wp:positionH>
            <wp:positionV relativeFrom="paragraph">
              <wp:posOffset>207010</wp:posOffset>
            </wp:positionV>
            <wp:extent cx="1695450" cy="30289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95450" cy="3028950"/>
                    </a:xfrm>
                    <a:prstGeom prst="rect">
                      <a:avLst/>
                    </a:prstGeom>
                  </pic:spPr>
                </pic:pic>
              </a:graphicData>
            </a:graphic>
          </wp:anchor>
        </w:drawing>
      </w:r>
      <w:r w:rsidR="00850CFF" w:rsidRPr="00357B07">
        <w:rPr>
          <w:rFonts w:asciiTheme="minorHAnsi" w:hAnsiTheme="minorHAnsi" w:cstheme="minorHAnsi"/>
          <w:sz w:val="22"/>
          <w:szCs w:val="22"/>
        </w:rPr>
        <w:t>8.12.1</w:t>
      </w:r>
      <w:r w:rsidR="00850CFF" w:rsidRPr="00357B07">
        <w:rPr>
          <w:rFonts w:asciiTheme="minorHAnsi" w:hAnsiTheme="minorHAnsi" w:cstheme="minorHAnsi"/>
          <w:noProof/>
          <w:snapToGrid/>
          <w:sz w:val="22"/>
          <w:szCs w:val="22"/>
        </w:rPr>
        <w:drawing>
          <wp:anchor distT="0" distB="0" distL="114300" distR="114300" simplePos="0" relativeHeight="251672576" behindDoc="0" locked="0" layoutInCell="1" allowOverlap="1" wp14:anchorId="3ED3B60C" wp14:editId="246AA8F0">
            <wp:simplePos x="0" y="0"/>
            <wp:positionH relativeFrom="column">
              <wp:posOffset>381000</wp:posOffset>
            </wp:positionH>
            <wp:positionV relativeFrom="paragraph">
              <wp:posOffset>-6458585</wp:posOffset>
            </wp:positionV>
            <wp:extent cx="1695450" cy="30289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95450" cy="3028950"/>
                    </a:xfrm>
                    <a:prstGeom prst="rect">
                      <a:avLst/>
                    </a:prstGeom>
                  </pic:spPr>
                </pic:pic>
              </a:graphicData>
            </a:graphic>
          </wp:anchor>
        </w:drawing>
      </w:r>
      <w:r w:rsidR="00850CFF" w:rsidRPr="00357B07">
        <w:rPr>
          <w:rFonts w:asciiTheme="minorHAnsi" w:hAnsiTheme="minorHAnsi" w:cstheme="minorHAnsi"/>
          <w:sz w:val="22"/>
          <w:szCs w:val="22"/>
        </w:rPr>
        <w:t xml:space="preserve">  Complete steps 8.4 to 8.9. Close the lid </w:t>
      </w:r>
      <w:r w:rsidR="00850CFF" w:rsidRPr="00357B07">
        <w:rPr>
          <w:rFonts w:asciiTheme="minorHAnsi" w:eastAsia="Calibri" w:hAnsiTheme="minorHAnsi" w:cstheme="minorHAnsi"/>
          <w:snapToGrid/>
          <w:sz w:val="22"/>
          <w:szCs w:val="22"/>
        </w:rPr>
        <w:t xml:space="preserve">and press “Retest” to initiate measurement. Results will be displayed in 10 seconds. </w:t>
      </w:r>
    </w:p>
    <w:p w14:paraId="685140C4" w14:textId="0857457D" w:rsidR="00850CFF" w:rsidRPr="00357B07" w:rsidRDefault="00850CFF" w:rsidP="00850CFF">
      <w:pPr>
        <w:spacing w:line="360" w:lineRule="auto"/>
        <w:ind w:left="720"/>
        <w:jc w:val="both"/>
        <w:rPr>
          <w:rFonts w:asciiTheme="minorHAnsi" w:eastAsia="Calibri" w:hAnsiTheme="minorHAnsi" w:cstheme="minorHAnsi"/>
          <w:snapToGrid/>
          <w:sz w:val="22"/>
          <w:szCs w:val="22"/>
        </w:rPr>
      </w:pPr>
    </w:p>
    <w:p w14:paraId="4019D12E" w14:textId="35D3D9C8" w:rsidR="00850CFF" w:rsidRPr="00357B07" w:rsidRDefault="00850CFF" w:rsidP="000817BB">
      <w:pPr>
        <w:tabs>
          <w:tab w:val="left" w:pos="3600"/>
        </w:tabs>
        <w:rPr>
          <w:rFonts w:asciiTheme="minorHAnsi" w:hAnsiTheme="minorHAnsi" w:cstheme="minorHAnsi"/>
          <w:sz w:val="22"/>
          <w:szCs w:val="22"/>
        </w:rPr>
      </w:pPr>
      <w:r w:rsidRPr="00357B07">
        <w:rPr>
          <w:rFonts w:asciiTheme="minorHAnsi" w:hAnsiTheme="minorHAnsi" w:cstheme="minorHAnsi"/>
          <w:noProof/>
          <w:snapToGrid/>
          <w:sz w:val="22"/>
          <w:szCs w:val="22"/>
        </w:rPr>
        <w:drawing>
          <wp:anchor distT="0" distB="0" distL="114300" distR="114300" simplePos="0" relativeHeight="251674624" behindDoc="0" locked="0" layoutInCell="1" allowOverlap="1" wp14:anchorId="077F73FB" wp14:editId="2D6E99A5">
            <wp:simplePos x="0" y="0"/>
            <wp:positionH relativeFrom="column">
              <wp:posOffset>571500</wp:posOffset>
            </wp:positionH>
            <wp:positionV relativeFrom="paragraph">
              <wp:posOffset>10795</wp:posOffset>
            </wp:positionV>
            <wp:extent cx="894428" cy="1352550"/>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03064" cy="1365610"/>
                    </a:xfrm>
                    <a:prstGeom prst="rect">
                      <a:avLst/>
                    </a:prstGeom>
                  </pic:spPr>
                </pic:pic>
              </a:graphicData>
            </a:graphic>
            <wp14:sizeRelH relativeFrom="margin">
              <wp14:pctWidth>0</wp14:pctWidth>
            </wp14:sizeRelH>
            <wp14:sizeRelV relativeFrom="margin">
              <wp14:pctHeight>0</wp14:pctHeight>
            </wp14:sizeRelV>
          </wp:anchor>
        </w:drawing>
      </w:r>
    </w:p>
    <w:p w14:paraId="22883362" w14:textId="79A651F6" w:rsidR="00850CFF" w:rsidRPr="00357B07" w:rsidRDefault="00850CFF" w:rsidP="000817BB">
      <w:pPr>
        <w:tabs>
          <w:tab w:val="left" w:pos="3600"/>
        </w:tabs>
        <w:rPr>
          <w:rFonts w:asciiTheme="minorHAnsi" w:hAnsiTheme="minorHAnsi" w:cstheme="minorHAnsi"/>
          <w:sz w:val="22"/>
          <w:szCs w:val="22"/>
        </w:rPr>
      </w:pPr>
    </w:p>
    <w:p w14:paraId="3F5ACDFC" w14:textId="6CE3D257" w:rsidR="00923F65" w:rsidRPr="00357B07" w:rsidRDefault="00923F65" w:rsidP="00923F65">
      <w:pPr>
        <w:rPr>
          <w:rFonts w:asciiTheme="minorHAnsi" w:hAnsiTheme="minorHAnsi" w:cstheme="minorHAnsi"/>
          <w:sz w:val="22"/>
          <w:szCs w:val="22"/>
        </w:rPr>
      </w:pPr>
    </w:p>
    <w:p w14:paraId="7B09486A" w14:textId="2E2C119B" w:rsidR="00923F65" w:rsidRPr="00357B07" w:rsidRDefault="00923F65" w:rsidP="00923F65">
      <w:pPr>
        <w:rPr>
          <w:rFonts w:asciiTheme="minorHAnsi" w:hAnsiTheme="minorHAnsi" w:cstheme="minorHAnsi"/>
          <w:sz w:val="22"/>
          <w:szCs w:val="22"/>
        </w:rPr>
      </w:pPr>
    </w:p>
    <w:p w14:paraId="6BAC2DF7" w14:textId="476C4195" w:rsidR="00923F65" w:rsidRPr="00357B07" w:rsidRDefault="00923F65" w:rsidP="00923F65">
      <w:pPr>
        <w:rPr>
          <w:rFonts w:asciiTheme="minorHAnsi" w:hAnsiTheme="minorHAnsi" w:cstheme="minorHAnsi"/>
          <w:sz w:val="22"/>
          <w:szCs w:val="22"/>
        </w:rPr>
      </w:pPr>
    </w:p>
    <w:p w14:paraId="1F1CDDDA" w14:textId="3177BD2D" w:rsidR="00923F65" w:rsidRPr="00357B07" w:rsidRDefault="00923F65" w:rsidP="00923F65">
      <w:pPr>
        <w:rPr>
          <w:rFonts w:asciiTheme="minorHAnsi" w:hAnsiTheme="minorHAnsi" w:cstheme="minorHAnsi"/>
          <w:sz w:val="22"/>
          <w:szCs w:val="22"/>
        </w:rPr>
      </w:pPr>
    </w:p>
    <w:p w14:paraId="59A13E0A" w14:textId="19D5E58B" w:rsidR="00923F65" w:rsidRPr="00357B07" w:rsidRDefault="00923F65" w:rsidP="00923F65">
      <w:pPr>
        <w:rPr>
          <w:rFonts w:asciiTheme="minorHAnsi" w:hAnsiTheme="minorHAnsi" w:cstheme="minorHAnsi"/>
          <w:sz w:val="22"/>
          <w:szCs w:val="22"/>
        </w:rPr>
      </w:pPr>
    </w:p>
    <w:p w14:paraId="3DD3CC27" w14:textId="014BD907" w:rsidR="00923F65" w:rsidRPr="00357B07" w:rsidRDefault="00923F65" w:rsidP="00923F65">
      <w:pPr>
        <w:rPr>
          <w:rFonts w:asciiTheme="minorHAnsi" w:hAnsiTheme="minorHAnsi" w:cstheme="minorHAnsi"/>
          <w:sz w:val="22"/>
          <w:szCs w:val="22"/>
        </w:rPr>
      </w:pPr>
    </w:p>
    <w:p w14:paraId="55D18163" w14:textId="615D945F" w:rsidR="00923F65" w:rsidRPr="00357B07" w:rsidRDefault="00923F65" w:rsidP="00923F65">
      <w:pPr>
        <w:rPr>
          <w:rFonts w:asciiTheme="minorHAnsi" w:hAnsiTheme="minorHAnsi" w:cstheme="minorHAnsi"/>
          <w:sz w:val="22"/>
          <w:szCs w:val="22"/>
        </w:rPr>
      </w:pPr>
    </w:p>
    <w:p w14:paraId="5E11EAE9" w14:textId="706DC3C9" w:rsidR="00923F65" w:rsidRPr="00357B07" w:rsidRDefault="00923F65" w:rsidP="00923F65">
      <w:pPr>
        <w:rPr>
          <w:rFonts w:asciiTheme="minorHAnsi" w:hAnsiTheme="minorHAnsi" w:cstheme="minorHAnsi"/>
          <w:sz w:val="22"/>
          <w:szCs w:val="22"/>
        </w:rPr>
      </w:pPr>
    </w:p>
    <w:p w14:paraId="3DFCD960" w14:textId="282C0C52" w:rsidR="00923F65" w:rsidRPr="00357B07" w:rsidRDefault="00923F65" w:rsidP="00923F65">
      <w:pPr>
        <w:rPr>
          <w:rFonts w:asciiTheme="minorHAnsi" w:hAnsiTheme="minorHAnsi" w:cstheme="minorHAnsi"/>
          <w:sz w:val="22"/>
          <w:szCs w:val="22"/>
        </w:rPr>
      </w:pPr>
    </w:p>
    <w:p w14:paraId="3CE17477" w14:textId="048018BB" w:rsidR="00923F65" w:rsidRPr="00357B07" w:rsidRDefault="00357B07" w:rsidP="00923F65">
      <w:pPr>
        <w:rPr>
          <w:rFonts w:asciiTheme="minorHAnsi" w:hAnsiTheme="minorHAnsi" w:cstheme="minorHAnsi"/>
          <w:sz w:val="22"/>
          <w:szCs w:val="22"/>
        </w:rPr>
      </w:pPr>
      <w:r w:rsidRPr="00357B07">
        <w:rPr>
          <w:rFonts w:asciiTheme="minorHAnsi" w:hAnsiTheme="minorHAnsi" w:cstheme="minorHAnsi"/>
          <w:noProof/>
          <w:snapToGrid/>
          <w:sz w:val="22"/>
          <w:szCs w:val="22"/>
        </w:rPr>
        <mc:AlternateContent>
          <mc:Choice Requires="wps">
            <w:drawing>
              <wp:anchor distT="0" distB="0" distL="114300" distR="114300" simplePos="0" relativeHeight="251675648" behindDoc="0" locked="0" layoutInCell="1" allowOverlap="1" wp14:anchorId="0454D08D" wp14:editId="20D2C7B5">
                <wp:simplePos x="0" y="0"/>
                <wp:positionH relativeFrom="column">
                  <wp:posOffset>2409825</wp:posOffset>
                </wp:positionH>
                <wp:positionV relativeFrom="paragraph">
                  <wp:posOffset>153670</wp:posOffset>
                </wp:positionV>
                <wp:extent cx="733425" cy="514350"/>
                <wp:effectExtent l="19050" t="19050" r="28575" b="19050"/>
                <wp:wrapNone/>
                <wp:docPr id="24" name="Oval 24"/>
                <wp:cNvGraphicFramePr/>
                <a:graphic xmlns:a="http://schemas.openxmlformats.org/drawingml/2006/main">
                  <a:graphicData uri="http://schemas.microsoft.com/office/word/2010/wordprocessingShape">
                    <wps:wsp>
                      <wps:cNvSpPr/>
                      <wps:spPr>
                        <a:xfrm>
                          <a:off x="0" y="0"/>
                          <a:ext cx="733425" cy="514350"/>
                        </a:xfrm>
                        <a:prstGeom prst="ellipse">
                          <a:avLst/>
                        </a:prstGeom>
                        <a:noFill/>
                        <a:ln w="28575">
                          <a:solidFill>
                            <a:srgbClr val="33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851E5" id="Oval 24" o:spid="_x0000_s1026" style="position:absolute;margin-left:189.75pt;margin-top:12.1pt;width:57.7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" filled="f" strokecolor="#3cc" strokeweight="2.25pt">
                <v:stroke joinstyle="miter"/>
              </v:oval>
            </w:pict>
          </mc:Fallback>
        </mc:AlternateContent>
      </w:r>
    </w:p>
    <w:p w14:paraId="4D3EFD93" w14:textId="5C3F53D6" w:rsidR="00923F65" w:rsidRPr="00357B07" w:rsidRDefault="00923F65" w:rsidP="00923F65">
      <w:pPr>
        <w:rPr>
          <w:rFonts w:asciiTheme="minorHAnsi" w:hAnsiTheme="minorHAnsi" w:cstheme="minorHAnsi"/>
          <w:sz w:val="22"/>
          <w:szCs w:val="22"/>
        </w:rPr>
      </w:pPr>
    </w:p>
    <w:p w14:paraId="0FC9EE2A" w14:textId="50C267FF" w:rsidR="00923F65" w:rsidRPr="00357B07" w:rsidRDefault="00923F65" w:rsidP="00923F65">
      <w:pPr>
        <w:rPr>
          <w:rFonts w:asciiTheme="minorHAnsi" w:hAnsiTheme="minorHAnsi" w:cstheme="minorHAnsi"/>
          <w:sz w:val="22"/>
          <w:szCs w:val="22"/>
        </w:rPr>
      </w:pPr>
    </w:p>
    <w:p w14:paraId="4D1C77F4" w14:textId="5832AF12" w:rsidR="00923F65" w:rsidRPr="00357B07" w:rsidRDefault="00923F65" w:rsidP="00923F65">
      <w:pPr>
        <w:rPr>
          <w:rFonts w:asciiTheme="minorHAnsi" w:hAnsiTheme="minorHAnsi" w:cstheme="minorHAnsi"/>
          <w:sz w:val="22"/>
          <w:szCs w:val="22"/>
        </w:rPr>
      </w:pPr>
    </w:p>
    <w:p w14:paraId="2B7320CE" w14:textId="15D1343A" w:rsidR="00923F65" w:rsidRDefault="00923F65" w:rsidP="00923F65">
      <w:pPr>
        <w:rPr>
          <w:rFonts w:asciiTheme="minorHAnsi" w:hAnsiTheme="minorHAnsi" w:cstheme="minorHAnsi"/>
          <w:sz w:val="22"/>
          <w:szCs w:val="22"/>
        </w:rPr>
      </w:pPr>
    </w:p>
    <w:p w14:paraId="15CD44F4" w14:textId="77777777" w:rsidR="00357B07" w:rsidRPr="00357B07" w:rsidRDefault="00357B07" w:rsidP="00357B07">
      <w:pPr>
        <w:ind w:firstLine="270"/>
        <w:rPr>
          <w:rFonts w:asciiTheme="minorHAnsi" w:hAnsiTheme="minorHAnsi" w:cstheme="minorHAnsi"/>
          <w:sz w:val="22"/>
          <w:szCs w:val="22"/>
        </w:rPr>
      </w:pPr>
    </w:p>
    <w:p w14:paraId="3D488F1B" w14:textId="41B2FB5C" w:rsidR="00357B07" w:rsidRDefault="00923F65" w:rsidP="00357B07">
      <w:pPr>
        <w:tabs>
          <w:tab w:val="left" w:pos="-1440"/>
        </w:tabs>
        <w:spacing w:line="360" w:lineRule="auto"/>
        <w:jc w:val="both"/>
        <w:rPr>
          <w:rFonts w:asciiTheme="minorHAnsi" w:hAnsiTheme="minorHAnsi" w:cstheme="minorHAnsi"/>
          <w:b/>
          <w:bCs/>
          <w:sz w:val="22"/>
          <w:szCs w:val="22"/>
          <w:lang w:val="de-DE"/>
        </w:rPr>
      </w:pPr>
      <w:r w:rsidRPr="00357B07">
        <w:rPr>
          <w:rFonts w:asciiTheme="minorHAnsi" w:hAnsiTheme="minorHAnsi" w:cstheme="minorHAnsi"/>
          <w:sz w:val="22"/>
          <w:szCs w:val="22"/>
        </w:rPr>
        <w:t>8.12.2 New results will need to be documented in the pertinent form</w:t>
      </w:r>
      <w:r w:rsidR="00357B07">
        <w:rPr>
          <w:rFonts w:asciiTheme="minorHAnsi" w:hAnsiTheme="minorHAnsi" w:cstheme="minorHAnsi"/>
          <w:sz w:val="22"/>
          <w:szCs w:val="22"/>
        </w:rPr>
        <w:t xml:space="preserve"> </w:t>
      </w:r>
      <w:r w:rsidR="00357B07">
        <w:rPr>
          <w:rFonts w:asciiTheme="minorHAnsi" w:hAnsiTheme="minorHAnsi" w:cstheme="minorHAnsi"/>
          <w:b/>
          <w:bCs/>
          <w:sz w:val="22"/>
          <w:szCs w:val="22"/>
        </w:rPr>
        <w:t>(</w:t>
      </w:r>
      <w:r w:rsidR="00357B07" w:rsidRPr="005A36E3">
        <w:rPr>
          <w:rFonts w:asciiTheme="minorHAnsi" w:hAnsiTheme="minorHAnsi" w:cstheme="minorHAnsi"/>
          <w:b/>
          <w:bCs/>
          <w:sz w:val="22"/>
          <w:szCs w:val="22"/>
          <w:lang w:val="de-DE"/>
        </w:rPr>
        <w:t>PMI-USA-SR-001</w:t>
      </w:r>
      <w:r w:rsidR="009B3311" w:rsidRPr="005A36E3">
        <w:rPr>
          <w:rFonts w:asciiTheme="minorHAnsi" w:hAnsiTheme="minorHAnsi" w:cstheme="minorHAnsi"/>
          <w:b/>
          <w:bCs/>
          <w:sz w:val="22"/>
          <w:szCs w:val="22"/>
          <w:lang w:val="de-DE"/>
        </w:rPr>
        <w:t>)</w:t>
      </w:r>
      <w:r w:rsidR="009B3311">
        <w:rPr>
          <w:rFonts w:asciiTheme="minorHAnsi" w:hAnsiTheme="minorHAnsi" w:cstheme="minorHAnsi"/>
          <w:b/>
          <w:bCs/>
          <w:sz w:val="22"/>
          <w:szCs w:val="22"/>
          <w:lang w:val="de-DE"/>
        </w:rPr>
        <w:t>, (</w:t>
      </w:r>
      <w:r w:rsidR="00357B07" w:rsidRPr="005A36E3">
        <w:rPr>
          <w:rFonts w:asciiTheme="minorHAnsi" w:hAnsiTheme="minorHAnsi" w:cstheme="minorHAnsi"/>
          <w:b/>
          <w:bCs/>
          <w:sz w:val="22"/>
          <w:szCs w:val="22"/>
          <w:lang w:val="de-DE"/>
        </w:rPr>
        <w:t>PMI-USA-SR-0</w:t>
      </w:r>
      <w:r w:rsidR="00357B07">
        <w:rPr>
          <w:rFonts w:asciiTheme="minorHAnsi" w:hAnsiTheme="minorHAnsi" w:cstheme="minorHAnsi"/>
          <w:b/>
          <w:bCs/>
          <w:sz w:val="22"/>
          <w:szCs w:val="22"/>
          <w:lang w:val="de-DE"/>
        </w:rPr>
        <w:t>39</w:t>
      </w:r>
      <w:r w:rsidR="00357B07" w:rsidRPr="005A36E3">
        <w:rPr>
          <w:rFonts w:asciiTheme="minorHAnsi" w:hAnsiTheme="minorHAnsi" w:cstheme="minorHAnsi"/>
          <w:b/>
          <w:bCs/>
          <w:sz w:val="22"/>
          <w:szCs w:val="22"/>
          <w:lang w:val="de-DE"/>
        </w:rPr>
        <w:t>)</w:t>
      </w:r>
      <w:r w:rsidR="009B3311">
        <w:rPr>
          <w:rFonts w:asciiTheme="minorHAnsi" w:hAnsiTheme="minorHAnsi" w:cstheme="minorHAnsi"/>
          <w:b/>
          <w:bCs/>
          <w:sz w:val="22"/>
          <w:szCs w:val="22"/>
          <w:lang w:val="de-DE"/>
        </w:rPr>
        <w:t xml:space="preserve"> </w:t>
      </w:r>
      <w:r w:rsidR="009B3311" w:rsidRPr="009B3311">
        <w:rPr>
          <w:rFonts w:asciiTheme="minorHAnsi" w:hAnsiTheme="minorHAnsi" w:cstheme="minorHAnsi"/>
          <w:sz w:val="22"/>
          <w:szCs w:val="22"/>
          <w:lang w:val="de-DE"/>
        </w:rPr>
        <w:t>or</w:t>
      </w:r>
      <w:r w:rsidR="009B3311">
        <w:rPr>
          <w:rFonts w:asciiTheme="minorHAnsi" w:hAnsiTheme="minorHAnsi" w:cstheme="minorHAnsi"/>
          <w:b/>
          <w:bCs/>
          <w:sz w:val="22"/>
          <w:szCs w:val="22"/>
          <w:lang w:val="de-DE"/>
        </w:rPr>
        <w:t xml:space="preserve"> (PMI-USA-SR-050).</w:t>
      </w:r>
    </w:p>
    <w:p w14:paraId="16969974" w14:textId="13DB3755" w:rsidR="00407CE5" w:rsidRPr="00407CE5" w:rsidRDefault="00407CE5" w:rsidP="00357B07">
      <w:pPr>
        <w:tabs>
          <w:tab w:val="left" w:pos="-1440"/>
        </w:tabs>
        <w:spacing w:line="360" w:lineRule="auto"/>
        <w:jc w:val="both"/>
        <w:rPr>
          <w:rFonts w:asciiTheme="minorHAnsi" w:hAnsiTheme="minorHAnsi" w:cstheme="minorHAnsi"/>
          <w:sz w:val="22"/>
          <w:szCs w:val="22"/>
        </w:rPr>
      </w:pPr>
      <w:r w:rsidRPr="00407CE5">
        <w:rPr>
          <w:rFonts w:asciiTheme="minorHAnsi" w:hAnsiTheme="minorHAnsi" w:cstheme="minorHAnsi"/>
          <w:sz w:val="22"/>
          <w:szCs w:val="22"/>
          <w:lang w:val="de-DE"/>
        </w:rPr>
        <w:t>8.13  When all the areas have acceptable readings, line can be released for production</w:t>
      </w:r>
      <w:r>
        <w:rPr>
          <w:rFonts w:asciiTheme="minorHAnsi" w:hAnsiTheme="minorHAnsi" w:cstheme="minorHAnsi"/>
          <w:sz w:val="22"/>
          <w:szCs w:val="22"/>
          <w:lang w:val="de-DE"/>
        </w:rPr>
        <w:t>.</w:t>
      </w:r>
    </w:p>
    <w:p w14:paraId="6EFBA8F4" w14:textId="1F3A7ADA" w:rsidR="00923F65" w:rsidRDefault="00923F65" w:rsidP="00357B07">
      <w:pPr>
        <w:ind w:firstLine="360"/>
        <w:rPr>
          <w:rFonts w:asciiTheme="minorHAnsi" w:hAnsiTheme="minorHAnsi" w:cstheme="minorHAnsi"/>
          <w:sz w:val="22"/>
          <w:szCs w:val="22"/>
        </w:rPr>
      </w:pPr>
    </w:p>
    <w:p w14:paraId="2187CBDF" w14:textId="66592219" w:rsidR="002B0C0B" w:rsidRPr="002B0C0B" w:rsidRDefault="002B0C0B" w:rsidP="002B0C0B">
      <w:pPr>
        <w:pStyle w:val="ListParagraph"/>
        <w:numPr>
          <w:ilvl w:val="0"/>
          <w:numId w:val="1"/>
        </w:numPr>
        <w:rPr>
          <w:rFonts w:asciiTheme="minorHAnsi" w:hAnsiTheme="minorHAnsi" w:cstheme="minorHAnsi"/>
          <w:b/>
          <w:bCs/>
          <w:sz w:val="22"/>
          <w:szCs w:val="22"/>
        </w:rPr>
      </w:pPr>
      <w:r w:rsidRPr="002B0C0B">
        <w:rPr>
          <w:rFonts w:asciiTheme="minorHAnsi" w:hAnsiTheme="minorHAnsi" w:cstheme="minorHAnsi"/>
          <w:b/>
          <w:bCs/>
          <w:sz w:val="22"/>
          <w:szCs w:val="22"/>
        </w:rPr>
        <w:t>Attachments</w:t>
      </w:r>
    </w:p>
    <w:p w14:paraId="7F39C575" w14:textId="3488BA2D" w:rsidR="002B0C0B" w:rsidRDefault="00D7198E" w:rsidP="002B0C0B">
      <w:pPr>
        <w:pStyle w:val="ListParagraph"/>
        <w:rPr>
          <w:rFonts w:asciiTheme="minorHAnsi" w:hAnsiTheme="minorHAnsi" w:cstheme="minorHAnsi"/>
          <w:b/>
          <w:bCs/>
          <w:sz w:val="22"/>
          <w:szCs w:val="22"/>
        </w:rPr>
      </w:pPr>
      <w:hyperlink r:id="rId21" w:history="1">
        <w:proofErr w:type="gramStart"/>
        <w:r w:rsidR="002B0C0B" w:rsidRPr="002B0C0B">
          <w:rPr>
            <w:rStyle w:val="Hyperlink"/>
            <w:rFonts w:asciiTheme="minorHAnsi" w:hAnsiTheme="minorHAnsi" w:cstheme="minorHAnsi"/>
            <w:b/>
            <w:bCs/>
            <w:sz w:val="22"/>
            <w:szCs w:val="22"/>
          </w:rPr>
          <w:t>..</w:t>
        </w:r>
        <w:proofErr w:type="gramEnd"/>
        <w:r w:rsidR="002B0C0B" w:rsidRPr="002B0C0B">
          <w:rPr>
            <w:rStyle w:val="Hyperlink"/>
            <w:rFonts w:asciiTheme="minorHAnsi" w:hAnsiTheme="minorHAnsi" w:cstheme="minorHAnsi"/>
            <w:b/>
            <w:bCs/>
            <w:sz w:val="22"/>
            <w:szCs w:val="22"/>
          </w:rPr>
          <w:t>\..\</w:t>
        </w:r>
        <w:proofErr w:type="spellStart"/>
        <w:r w:rsidR="002B0C0B" w:rsidRPr="002B0C0B">
          <w:rPr>
            <w:rStyle w:val="Hyperlink"/>
            <w:rFonts w:asciiTheme="minorHAnsi" w:hAnsiTheme="minorHAnsi" w:cstheme="minorHAnsi"/>
            <w:b/>
            <w:bCs/>
            <w:sz w:val="22"/>
            <w:szCs w:val="22"/>
          </w:rPr>
          <w:t>EnSURE</w:t>
        </w:r>
        <w:proofErr w:type="spellEnd"/>
        <w:r w:rsidR="002B0C0B" w:rsidRPr="002B0C0B">
          <w:rPr>
            <w:rStyle w:val="Hyperlink"/>
            <w:rFonts w:asciiTheme="minorHAnsi" w:hAnsiTheme="minorHAnsi" w:cstheme="minorHAnsi"/>
            <w:b/>
            <w:bCs/>
            <w:sz w:val="22"/>
            <w:szCs w:val="22"/>
          </w:rPr>
          <w:t xml:space="preserve"> Touch Manual (1).pdf</w:t>
        </w:r>
      </w:hyperlink>
    </w:p>
    <w:p w14:paraId="7C5B31AD" w14:textId="518DB82D" w:rsidR="002E6C6F" w:rsidRDefault="002E6C6F" w:rsidP="002B0C0B">
      <w:pPr>
        <w:pStyle w:val="ListParagraph"/>
        <w:rPr>
          <w:rFonts w:asciiTheme="minorHAnsi" w:hAnsiTheme="minorHAnsi" w:cstheme="minorHAnsi"/>
          <w:b/>
          <w:bCs/>
          <w:sz w:val="22"/>
          <w:szCs w:val="22"/>
        </w:rPr>
      </w:pPr>
    </w:p>
    <w:p w14:paraId="44DF79C7" w14:textId="219AA22E" w:rsidR="002E6C6F" w:rsidRDefault="002E6C6F" w:rsidP="002E6C6F">
      <w:pPr>
        <w:pStyle w:val="ListParagraph"/>
        <w:ind w:hanging="720"/>
        <w:rPr>
          <w:rFonts w:asciiTheme="minorHAnsi" w:hAnsiTheme="minorHAnsi" w:cstheme="minorHAnsi"/>
          <w:b/>
          <w:bCs/>
          <w:sz w:val="22"/>
          <w:szCs w:val="22"/>
        </w:rPr>
      </w:pPr>
      <w:r>
        <w:rPr>
          <w:rFonts w:asciiTheme="minorHAnsi" w:hAnsiTheme="minorHAnsi" w:cstheme="minorHAnsi"/>
          <w:b/>
          <w:bCs/>
          <w:sz w:val="22"/>
          <w:szCs w:val="22"/>
        </w:rPr>
        <w:t>10.          References</w:t>
      </w:r>
    </w:p>
    <w:p w14:paraId="444C7542" w14:textId="443B47CF" w:rsidR="002E6C6F" w:rsidRDefault="002E6C6F" w:rsidP="002E6C6F">
      <w:pPr>
        <w:pStyle w:val="ListParagraph"/>
        <w:ind w:hanging="720"/>
        <w:rPr>
          <w:rFonts w:asciiTheme="minorHAnsi" w:hAnsiTheme="minorHAnsi" w:cstheme="minorHAnsi"/>
          <w:b/>
          <w:bCs/>
          <w:sz w:val="22"/>
          <w:szCs w:val="22"/>
        </w:rPr>
      </w:pPr>
    </w:p>
    <w:p w14:paraId="3AF9959F" w14:textId="2CF1D595" w:rsidR="002E6C6F" w:rsidRDefault="002E6C6F" w:rsidP="002E6C6F">
      <w:pPr>
        <w:tabs>
          <w:tab w:val="left" w:pos="-1440"/>
        </w:tabs>
        <w:spacing w:line="360" w:lineRule="auto"/>
        <w:ind w:left="1080" w:hanging="450"/>
        <w:jc w:val="both"/>
        <w:rPr>
          <w:rFonts w:asciiTheme="minorHAnsi" w:hAnsiTheme="minorHAnsi" w:cstheme="minorHAnsi"/>
          <w:sz w:val="22"/>
          <w:szCs w:val="22"/>
        </w:rPr>
      </w:pPr>
      <w:r w:rsidRPr="002E6C6F">
        <w:rPr>
          <w:rFonts w:asciiTheme="minorHAnsi" w:hAnsiTheme="minorHAnsi" w:cstheme="minorHAnsi"/>
          <w:sz w:val="22"/>
          <w:szCs w:val="22"/>
        </w:rPr>
        <w:t xml:space="preserve">10.1 </w:t>
      </w:r>
      <w:r w:rsidRPr="008A0C13">
        <w:rPr>
          <w:rFonts w:asciiTheme="minorHAnsi" w:hAnsiTheme="minorHAnsi" w:cstheme="minorHAnsi"/>
          <w:b/>
          <w:bCs/>
          <w:sz w:val="22"/>
          <w:szCs w:val="22"/>
        </w:rPr>
        <w:t>PMI-USA-</w:t>
      </w:r>
      <w:r>
        <w:rPr>
          <w:rFonts w:asciiTheme="minorHAnsi" w:hAnsiTheme="minorHAnsi" w:cstheme="minorHAnsi"/>
          <w:b/>
          <w:bCs/>
          <w:sz w:val="22"/>
          <w:szCs w:val="22"/>
        </w:rPr>
        <w:t>SR</w:t>
      </w:r>
      <w:r w:rsidRPr="008A0C13">
        <w:rPr>
          <w:rFonts w:asciiTheme="minorHAnsi" w:hAnsiTheme="minorHAnsi" w:cstheme="minorHAnsi"/>
          <w:b/>
          <w:bCs/>
          <w:sz w:val="22"/>
          <w:szCs w:val="22"/>
        </w:rPr>
        <w:t xml:space="preserve">-001 </w:t>
      </w:r>
      <w:r w:rsidRPr="008A0C13">
        <w:rPr>
          <w:rFonts w:asciiTheme="minorHAnsi" w:hAnsiTheme="minorHAnsi" w:cstheme="minorHAnsi"/>
          <w:sz w:val="22"/>
          <w:szCs w:val="22"/>
        </w:rPr>
        <w:t xml:space="preserve">- </w:t>
      </w:r>
      <w:r w:rsidRPr="002E6C6F">
        <w:rPr>
          <w:rFonts w:asciiTheme="minorHAnsi" w:hAnsiTheme="minorHAnsi" w:cstheme="minorHAnsi"/>
          <w:sz w:val="22"/>
          <w:szCs w:val="22"/>
        </w:rPr>
        <w:t>Equipment Sanitization Verification Record for the Effytec Machine and Auxiliary Equipment</w:t>
      </w:r>
    </w:p>
    <w:p w14:paraId="549B756B" w14:textId="7F41A26E" w:rsidR="002E6C6F" w:rsidRDefault="002E6C6F" w:rsidP="002E6C6F">
      <w:pPr>
        <w:tabs>
          <w:tab w:val="left" w:pos="-1440"/>
        </w:tabs>
        <w:spacing w:line="360" w:lineRule="auto"/>
        <w:ind w:left="1080" w:hanging="450"/>
        <w:jc w:val="both"/>
        <w:rPr>
          <w:rFonts w:asciiTheme="minorHAnsi" w:hAnsiTheme="minorHAnsi" w:cstheme="minorHAnsi"/>
          <w:sz w:val="22"/>
          <w:szCs w:val="22"/>
        </w:rPr>
      </w:pPr>
      <w:r>
        <w:rPr>
          <w:rFonts w:asciiTheme="minorHAnsi" w:hAnsiTheme="minorHAnsi" w:cstheme="minorHAnsi"/>
          <w:sz w:val="22"/>
          <w:szCs w:val="22"/>
        </w:rPr>
        <w:t xml:space="preserve">10.2 </w:t>
      </w:r>
      <w:r w:rsidRPr="008A0C13">
        <w:rPr>
          <w:rFonts w:asciiTheme="minorHAnsi" w:hAnsiTheme="minorHAnsi" w:cstheme="minorHAnsi"/>
          <w:b/>
          <w:bCs/>
          <w:sz w:val="22"/>
          <w:szCs w:val="22"/>
        </w:rPr>
        <w:t>PMI-USA-</w:t>
      </w:r>
      <w:r>
        <w:rPr>
          <w:rFonts w:asciiTheme="minorHAnsi" w:hAnsiTheme="minorHAnsi" w:cstheme="minorHAnsi"/>
          <w:b/>
          <w:bCs/>
          <w:sz w:val="22"/>
          <w:szCs w:val="22"/>
        </w:rPr>
        <w:t>SR</w:t>
      </w:r>
      <w:r w:rsidRPr="008A0C13">
        <w:rPr>
          <w:rFonts w:asciiTheme="minorHAnsi" w:hAnsiTheme="minorHAnsi" w:cstheme="minorHAnsi"/>
          <w:b/>
          <w:bCs/>
          <w:sz w:val="22"/>
          <w:szCs w:val="22"/>
        </w:rPr>
        <w:t>-0</w:t>
      </w:r>
      <w:r w:rsidR="00F46801">
        <w:rPr>
          <w:rFonts w:asciiTheme="minorHAnsi" w:hAnsiTheme="minorHAnsi" w:cstheme="minorHAnsi"/>
          <w:b/>
          <w:bCs/>
          <w:sz w:val="22"/>
          <w:szCs w:val="22"/>
        </w:rPr>
        <w:t>39</w:t>
      </w:r>
      <w:r>
        <w:rPr>
          <w:rFonts w:asciiTheme="minorHAnsi" w:hAnsiTheme="minorHAnsi" w:cstheme="minorHAnsi"/>
          <w:b/>
          <w:bCs/>
          <w:sz w:val="22"/>
          <w:szCs w:val="22"/>
        </w:rPr>
        <w:t xml:space="preserve">- </w:t>
      </w:r>
      <w:r w:rsidRPr="002E6C6F">
        <w:rPr>
          <w:rFonts w:asciiTheme="minorHAnsi" w:hAnsiTheme="minorHAnsi" w:cstheme="minorHAnsi"/>
          <w:sz w:val="22"/>
          <w:szCs w:val="22"/>
        </w:rPr>
        <w:t xml:space="preserve">Equipment Sanitization Verification Record for the AMS Filler and </w:t>
      </w:r>
      <w:proofErr w:type="spellStart"/>
      <w:r w:rsidRPr="002E6C6F">
        <w:rPr>
          <w:rFonts w:asciiTheme="minorHAnsi" w:hAnsiTheme="minorHAnsi" w:cstheme="minorHAnsi"/>
          <w:sz w:val="22"/>
          <w:szCs w:val="22"/>
        </w:rPr>
        <w:t>Canco</w:t>
      </w:r>
      <w:proofErr w:type="spellEnd"/>
      <w:r w:rsidRPr="002E6C6F">
        <w:rPr>
          <w:rFonts w:asciiTheme="minorHAnsi" w:hAnsiTheme="minorHAnsi" w:cstheme="minorHAnsi"/>
          <w:sz w:val="22"/>
          <w:szCs w:val="22"/>
        </w:rPr>
        <w:t xml:space="preserve"> Canner</w:t>
      </w:r>
    </w:p>
    <w:p w14:paraId="14015186" w14:textId="503D6CEB" w:rsidR="001E01FA" w:rsidRPr="001E01FA" w:rsidRDefault="001E01FA" w:rsidP="002E6C6F">
      <w:pPr>
        <w:tabs>
          <w:tab w:val="left" w:pos="-1440"/>
        </w:tabs>
        <w:spacing w:line="360" w:lineRule="auto"/>
        <w:ind w:left="1080" w:hanging="450"/>
        <w:jc w:val="both"/>
        <w:rPr>
          <w:rFonts w:asciiTheme="minorHAnsi" w:hAnsiTheme="minorHAnsi" w:cstheme="minorHAnsi"/>
          <w:sz w:val="22"/>
          <w:szCs w:val="22"/>
          <w:lang w:val="de-DE"/>
        </w:rPr>
      </w:pPr>
      <w:r>
        <w:rPr>
          <w:rFonts w:asciiTheme="minorHAnsi" w:hAnsiTheme="minorHAnsi" w:cstheme="minorHAnsi"/>
          <w:sz w:val="22"/>
          <w:szCs w:val="22"/>
        </w:rPr>
        <w:t xml:space="preserve">10.3 </w:t>
      </w:r>
      <w:r w:rsidRPr="008A0C13">
        <w:rPr>
          <w:rFonts w:asciiTheme="minorHAnsi" w:hAnsiTheme="minorHAnsi" w:cstheme="minorHAnsi"/>
          <w:b/>
          <w:bCs/>
          <w:sz w:val="22"/>
          <w:szCs w:val="22"/>
        </w:rPr>
        <w:t>PMI-USA-</w:t>
      </w:r>
      <w:r>
        <w:rPr>
          <w:rFonts w:asciiTheme="minorHAnsi" w:hAnsiTheme="minorHAnsi" w:cstheme="minorHAnsi"/>
          <w:b/>
          <w:bCs/>
          <w:sz w:val="22"/>
          <w:szCs w:val="22"/>
        </w:rPr>
        <w:t>SR</w:t>
      </w:r>
      <w:r w:rsidRPr="008A0C13">
        <w:rPr>
          <w:rFonts w:asciiTheme="minorHAnsi" w:hAnsiTheme="minorHAnsi" w:cstheme="minorHAnsi"/>
          <w:b/>
          <w:bCs/>
          <w:sz w:val="22"/>
          <w:szCs w:val="22"/>
        </w:rPr>
        <w:t>-</w:t>
      </w:r>
      <w:r>
        <w:rPr>
          <w:rFonts w:asciiTheme="minorHAnsi" w:hAnsiTheme="minorHAnsi" w:cstheme="minorHAnsi"/>
          <w:b/>
          <w:bCs/>
          <w:sz w:val="22"/>
          <w:szCs w:val="22"/>
        </w:rPr>
        <w:t xml:space="preserve">050- </w:t>
      </w:r>
      <w:r w:rsidRPr="001E01FA">
        <w:rPr>
          <w:rFonts w:asciiTheme="minorHAnsi" w:hAnsiTheme="minorHAnsi" w:cstheme="minorHAnsi"/>
          <w:sz w:val="22"/>
          <w:szCs w:val="22"/>
        </w:rPr>
        <w:t xml:space="preserve">Wet Cleaning and Sanitizing Procedure for the HDG and </w:t>
      </w:r>
      <w:r w:rsidRPr="001E01FA">
        <w:rPr>
          <w:rFonts w:asciiTheme="minorHAnsi" w:hAnsiTheme="minorHAnsi" w:cstheme="minorHAnsi"/>
          <w:sz w:val="22"/>
          <w:szCs w:val="22"/>
        </w:rPr>
        <w:t>Flexicon Auger</w:t>
      </w:r>
      <w:r>
        <w:rPr>
          <w:rFonts w:asciiTheme="minorHAnsi" w:hAnsiTheme="minorHAnsi" w:cstheme="minorHAnsi"/>
          <w:sz w:val="22"/>
          <w:szCs w:val="22"/>
        </w:rPr>
        <w:t>.</w:t>
      </w:r>
    </w:p>
    <w:p w14:paraId="313E9A14" w14:textId="521D0B23" w:rsidR="002E6C6F" w:rsidRPr="002E6C6F" w:rsidRDefault="002E6C6F" w:rsidP="002E6C6F">
      <w:pPr>
        <w:pStyle w:val="ListParagraph"/>
        <w:ind w:hanging="90"/>
        <w:rPr>
          <w:rFonts w:asciiTheme="minorHAnsi" w:hAnsiTheme="minorHAnsi" w:cstheme="minorHAnsi"/>
          <w:sz w:val="22"/>
          <w:szCs w:val="22"/>
        </w:rPr>
      </w:pPr>
      <w:proofErr w:type="gramStart"/>
      <w:r>
        <w:rPr>
          <w:rFonts w:asciiTheme="minorHAnsi" w:hAnsiTheme="minorHAnsi" w:cstheme="minorHAnsi"/>
          <w:sz w:val="22"/>
          <w:szCs w:val="22"/>
        </w:rPr>
        <w:t>10.</w:t>
      </w:r>
      <w:r w:rsidR="001E01FA">
        <w:rPr>
          <w:rFonts w:asciiTheme="minorHAnsi" w:hAnsiTheme="minorHAnsi" w:cstheme="minorHAnsi"/>
          <w:sz w:val="22"/>
          <w:szCs w:val="22"/>
        </w:rPr>
        <w:t xml:space="preserve">4 </w:t>
      </w:r>
      <w:r>
        <w:rPr>
          <w:rFonts w:asciiTheme="minorHAnsi" w:hAnsiTheme="minorHAnsi" w:cstheme="minorHAnsi"/>
          <w:sz w:val="22"/>
          <w:szCs w:val="22"/>
        </w:rPr>
        <w:t xml:space="preserve"> </w:t>
      </w:r>
      <w:r w:rsidRPr="009E445E">
        <w:rPr>
          <w:rFonts w:asciiTheme="minorHAnsi" w:hAnsiTheme="minorHAnsi" w:cstheme="minorHAnsi"/>
          <w:b/>
          <w:sz w:val="22"/>
          <w:szCs w:val="22"/>
          <w:lang w:val="de-DE"/>
        </w:rPr>
        <w:t>PMI</w:t>
      </w:r>
      <w:proofErr w:type="gramEnd"/>
      <w:r w:rsidRPr="009E445E">
        <w:rPr>
          <w:rFonts w:asciiTheme="minorHAnsi" w:hAnsiTheme="minorHAnsi" w:cstheme="minorHAnsi"/>
          <w:b/>
          <w:sz w:val="22"/>
          <w:szCs w:val="22"/>
          <w:lang w:val="de-DE"/>
        </w:rPr>
        <w:t>-USA-SOP-00</w:t>
      </w:r>
      <w:r>
        <w:rPr>
          <w:rFonts w:asciiTheme="minorHAnsi" w:hAnsiTheme="minorHAnsi" w:cstheme="minorHAnsi"/>
          <w:b/>
          <w:sz w:val="22"/>
          <w:szCs w:val="22"/>
          <w:lang w:val="de-DE"/>
        </w:rPr>
        <w:t>4</w:t>
      </w:r>
      <w:r w:rsidRPr="009E445E">
        <w:rPr>
          <w:rFonts w:asciiTheme="minorHAnsi" w:hAnsiTheme="minorHAnsi" w:cstheme="minorHAnsi"/>
          <w:bCs/>
          <w:sz w:val="22"/>
          <w:szCs w:val="22"/>
          <w:lang w:val="de-DE"/>
        </w:rPr>
        <w:t xml:space="preserve"> - Corrective and Preventive Action Process.</w:t>
      </w:r>
    </w:p>
    <w:p w14:paraId="74169747" w14:textId="776CC63D" w:rsidR="002B0C0B" w:rsidRDefault="002B0C0B" w:rsidP="002B0C0B">
      <w:pPr>
        <w:pStyle w:val="ListParagraph"/>
        <w:rPr>
          <w:rFonts w:asciiTheme="minorHAnsi" w:hAnsiTheme="minorHAnsi" w:cstheme="minorHAnsi"/>
          <w:b/>
          <w:bCs/>
          <w:sz w:val="22"/>
          <w:szCs w:val="22"/>
        </w:rPr>
      </w:pPr>
    </w:p>
    <w:p w14:paraId="22FE0AA6" w14:textId="4C7DECF3" w:rsidR="002E6C6F" w:rsidRDefault="002E6C6F" w:rsidP="002B0C0B">
      <w:pPr>
        <w:pStyle w:val="ListParagraph"/>
        <w:rPr>
          <w:rFonts w:asciiTheme="minorHAnsi" w:hAnsiTheme="minorHAnsi" w:cstheme="minorHAnsi"/>
          <w:b/>
          <w:bCs/>
          <w:sz w:val="22"/>
          <w:szCs w:val="22"/>
        </w:rPr>
      </w:pPr>
    </w:p>
    <w:p w14:paraId="15F81553" w14:textId="6956CBF8" w:rsidR="00E0268B" w:rsidRDefault="00E0268B" w:rsidP="002B0C0B">
      <w:pPr>
        <w:pStyle w:val="ListParagraph"/>
        <w:rPr>
          <w:rFonts w:asciiTheme="minorHAnsi" w:hAnsiTheme="minorHAnsi" w:cstheme="minorHAnsi"/>
          <w:b/>
          <w:bCs/>
          <w:sz w:val="22"/>
          <w:szCs w:val="22"/>
        </w:rPr>
      </w:pPr>
    </w:p>
    <w:p w14:paraId="41DBD97D" w14:textId="0F7A0F4E" w:rsidR="00E0268B" w:rsidRDefault="00E0268B" w:rsidP="002B0C0B">
      <w:pPr>
        <w:pStyle w:val="ListParagraph"/>
        <w:rPr>
          <w:rFonts w:asciiTheme="minorHAnsi" w:hAnsiTheme="minorHAnsi" w:cstheme="minorHAnsi"/>
          <w:b/>
          <w:bCs/>
          <w:sz w:val="22"/>
          <w:szCs w:val="22"/>
        </w:rPr>
      </w:pPr>
    </w:p>
    <w:p w14:paraId="58A9D6E3" w14:textId="120D3DDE" w:rsidR="00E0268B" w:rsidRDefault="00E0268B" w:rsidP="002B0C0B">
      <w:pPr>
        <w:pStyle w:val="ListParagraph"/>
        <w:rPr>
          <w:rFonts w:asciiTheme="minorHAnsi" w:hAnsiTheme="minorHAnsi" w:cstheme="minorHAnsi"/>
          <w:b/>
          <w:bCs/>
          <w:sz w:val="22"/>
          <w:szCs w:val="22"/>
        </w:rPr>
      </w:pPr>
    </w:p>
    <w:p w14:paraId="210B35E2" w14:textId="77777777" w:rsidR="00E0268B" w:rsidRDefault="00E0268B" w:rsidP="002B0C0B">
      <w:pPr>
        <w:pStyle w:val="ListParagraph"/>
        <w:rPr>
          <w:rFonts w:asciiTheme="minorHAnsi" w:hAnsiTheme="minorHAnsi" w:cstheme="minorHAnsi"/>
          <w:b/>
          <w:bCs/>
          <w:sz w:val="22"/>
          <w:szCs w:val="22"/>
        </w:rPr>
      </w:pPr>
    </w:p>
    <w:p w14:paraId="4BB801CB" w14:textId="77777777" w:rsidR="00CF7629" w:rsidRPr="00017643" w:rsidRDefault="00CF7629" w:rsidP="00CF7629">
      <w:pPr>
        <w:spacing w:line="360" w:lineRule="auto"/>
        <w:rPr>
          <w:rFonts w:asciiTheme="minorHAnsi" w:hAnsiTheme="minorHAnsi" w:cstheme="minorHAnsi"/>
          <w:b/>
          <w:sz w:val="22"/>
          <w:szCs w:val="22"/>
        </w:rPr>
      </w:pPr>
      <w:bookmarkStart w:id="1" w:name="_Hlk46388045"/>
      <w:r w:rsidRPr="00017643">
        <w:rPr>
          <w:rFonts w:asciiTheme="minorHAnsi" w:hAnsiTheme="minorHAnsi" w:cstheme="minorHAnsi"/>
          <w:b/>
          <w:sz w:val="22"/>
          <w:szCs w:val="22"/>
        </w:rPr>
        <w:lastRenderedPageBreak/>
        <w:t>History of Changes</w:t>
      </w:r>
    </w:p>
    <w:tbl>
      <w:tblPr>
        <w:tblStyle w:val="TableGrid"/>
        <w:tblW w:w="0" w:type="auto"/>
        <w:tblLook w:val="04A0" w:firstRow="1" w:lastRow="0" w:firstColumn="1" w:lastColumn="0" w:noHBand="0" w:noVBand="1"/>
      </w:tblPr>
      <w:tblGrid>
        <w:gridCol w:w="987"/>
        <w:gridCol w:w="1620"/>
        <w:gridCol w:w="2879"/>
        <w:gridCol w:w="3864"/>
      </w:tblGrid>
      <w:tr w:rsidR="00CF7629" w:rsidRPr="00017643" w14:paraId="0FBD7662" w14:textId="77777777" w:rsidTr="00286402">
        <w:tc>
          <w:tcPr>
            <w:tcW w:w="985" w:type="dxa"/>
            <w:shd w:val="clear" w:color="auto" w:fill="8EAADB" w:themeFill="accent1" w:themeFillTint="99"/>
          </w:tcPr>
          <w:p w14:paraId="6D29ADD2" w14:textId="3F5461A2" w:rsidR="00CF7629" w:rsidRPr="00017643" w:rsidRDefault="005530AC" w:rsidP="00286402">
            <w:pPr>
              <w:spacing w:line="360" w:lineRule="auto"/>
              <w:rPr>
                <w:rFonts w:asciiTheme="minorHAnsi" w:hAnsiTheme="minorHAnsi" w:cstheme="minorHAnsi"/>
                <w:b/>
                <w:sz w:val="22"/>
                <w:szCs w:val="22"/>
              </w:rPr>
            </w:pPr>
            <w:r>
              <w:rPr>
                <w:rFonts w:asciiTheme="minorHAnsi" w:hAnsiTheme="minorHAnsi" w:cstheme="minorHAnsi"/>
                <w:b/>
                <w:sz w:val="22"/>
                <w:szCs w:val="22"/>
              </w:rPr>
              <w:t>Revision</w:t>
            </w:r>
          </w:p>
        </w:tc>
        <w:tc>
          <w:tcPr>
            <w:tcW w:w="1620" w:type="dxa"/>
            <w:shd w:val="clear" w:color="auto" w:fill="8EAADB" w:themeFill="accent1" w:themeFillTint="99"/>
          </w:tcPr>
          <w:p w14:paraId="72FE52C3" w14:textId="77777777" w:rsidR="00CF7629" w:rsidRPr="00017643" w:rsidRDefault="00CF7629" w:rsidP="00286402">
            <w:pPr>
              <w:spacing w:line="360" w:lineRule="auto"/>
              <w:rPr>
                <w:rFonts w:asciiTheme="minorHAnsi" w:hAnsiTheme="minorHAnsi" w:cstheme="minorHAnsi"/>
                <w:b/>
                <w:sz w:val="22"/>
                <w:szCs w:val="22"/>
              </w:rPr>
            </w:pPr>
            <w:r w:rsidRPr="00017643">
              <w:rPr>
                <w:rFonts w:asciiTheme="minorHAnsi" w:hAnsiTheme="minorHAnsi" w:cstheme="minorHAnsi"/>
                <w:b/>
                <w:sz w:val="22"/>
                <w:szCs w:val="22"/>
              </w:rPr>
              <w:t>Date Approved</w:t>
            </w:r>
          </w:p>
        </w:tc>
        <w:tc>
          <w:tcPr>
            <w:tcW w:w="2880" w:type="dxa"/>
            <w:shd w:val="clear" w:color="auto" w:fill="8EAADB" w:themeFill="accent1" w:themeFillTint="99"/>
          </w:tcPr>
          <w:p w14:paraId="21B9FE40" w14:textId="77777777" w:rsidR="00CF7629" w:rsidRPr="00017643" w:rsidRDefault="00CF7629" w:rsidP="00286402">
            <w:pPr>
              <w:spacing w:line="360" w:lineRule="auto"/>
              <w:jc w:val="center"/>
              <w:rPr>
                <w:rFonts w:asciiTheme="minorHAnsi" w:hAnsiTheme="minorHAnsi" w:cstheme="minorHAnsi"/>
                <w:b/>
                <w:sz w:val="22"/>
                <w:szCs w:val="22"/>
              </w:rPr>
            </w:pPr>
            <w:r w:rsidRPr="00017643">
              <w:rPr>
                <w:rFonts w:asciiTheme="minorHAnsi" w:hAnsiTheme="minorHAnsi" w:cstheme="minorHAnsi"/>
                <w:b/>
                <w:sz w:val="22"/>
                <w:szCs w:val="22"/>
              </w:rPr>
              <w:t>Authorized Representative</w:t>
            </w:r>
          </w:p>
        </w:tc>
        <w:tc>
          <w:tcPr>
            <w:tcW w:w="3865" w:type="dxa"/>
            <w:shd w:val="clear" w:color="auto" w:fill="8EAADB" w:themeFill="accent1" w:themeFillTint="99"/>
          </w:tcPr>
          <w:p w14:paraId="775B9704" w14:textId="77777777" w:rsidR="00CF7629" w:rsidRPr="00017643" w:rsidRDefault="00CF7629" w:rsidP="00286402">
            <w:pPr>
              <w:spacing w:line="360" w:lineRule="auto"/>
              <w:rPr>
                <w:rFonts w:asciiTheme="minorHAnsi" w:hAnsiTheme="minorHAnsi" w:cstheme="minorHAnsi"/>
                <w:b/>
                <w:sz w:val="22"/>
                <w:szCs w:val="22"/>
              </w:rPr>
            </w:pPr>
            <w:r w:rsidRPr="00017643">
              <w:rPr>
                <w:rFonts w:asciiTheme="minorHAnsi" w:hAnsiTheme="minorHAnsi" w:cstheme="minorHAnsi"/>
                <w:b/>
                <w:sz w:val="22"/>
                <w:szCs w:val="22"/>
              </w:rPr>
              <w:t>Changes</w:t>
            </w:r>
          </w:p>
        </w:tc>
      </w:tr>
      <w:tr w:rsidR="00CF7629" w:rsidRPr="00017643" w14:paraId="6E9AD9E7" w14:textId="77777777" w:rsidTr="00286402">
        <w:tc>
          <w:tcPr>
            <w:tcW w:w="985" w:type="dxa"/>
          </w:tcPr>
          <w:p w14:paraId="72733FE0" w14:textId="77777777" w:rsidR="00CF7629" w:rsidRPr="00017643" w:rsidRDefault="00CF7629" w:rsidP="00286402">
            <w:pPr>
              <w:spacing w:line="360" w:lineRule="auto"/>
              <w:rPr>
                <w:rFonts w:asciiTheme="minorHAnsi" w:hAnsiTheme="minorHAnsi" w:cstheme="minorHAnsi"/>
                <w:bCs/>
                <w:sz w:val="22"/>
                <w:szCs w:val="22"/>
              </w:rPr>
            </w:pPr>
            <w:r w:rsidRPr="00017643">
              <w:rPr>
                <w:rFonts w:asciiTheme="minorHAnsi" w:hAnsiTheme="minorHAnsi" w:cstheme="minorHAnsi"/>
                <w:bCs/>
                <w:sz w:val="22"/>
                <w:szCs w:val="22"/>
              </w:rPr>
              <w:t>1.0</w:t>
            </w:r>
          </w:p>
        </w:tc>
        <w:tc>
          <w:tcPr>
            <w:tcW w:w="1620" w:type="dxa"/>
          </w:tcPr>
          <w:p w14:paraId="4A667002" w14:textId="77777777" w:rsidR="00CF7629" w:rsidRPr="00017643" w:rsidRDefault="00CF7629"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13</w:t>
            </w:r>
            <w:r w:rsidRPr="00017643">
              <w:rPr>
                <w:rFonts w:asciiTheme="minorHAnsi" w:hAnsiTheme="minorHAnsi" w:cstheme="minorHAnsi"/>
                <w:bCs/>
                <w:sz w:val="22"/>
                <w:szCs w:val="22"/>
              </w:rPr>
              <w:t>-</w:t>
            </w:r>
            <w:r>
              <w:rPr>
                <w:rFonts w:asciiTheme="minorHAnsi" w:hAnsiTheme="minorHAnsi" w:cstheme="minorHAnsi"/>
                <w:bCs/>
                <w:sz w:val="22"/>
                <w:szCs w:val="22"/>
              </w:rPr>
              <w:t>Sep-</w:t>
            </w:r>
            <w:r w:rsidRPr="00017643">
              <w:rPr>
                <w:rFonts w:asciiTheme="minorHAnsi" w:hAnsiTheme="minorHAnsi" w:cstheme="minorHAnsi"/>
                <w:bCs/>
                <w:sz w:val="22"/>
                <w:szCs w:val="22"/>
              </w:rPr>
              <w:t>2019</w:t>
            </w:r>
          </w:p>
        </w:tc>
        <w:tc>
          <w:tcPr>
            <w:tcW w:w="2880" w:type="dxa"/>
          </w:tcPr>
          <w:p w14:paraId="56E3CB7A" w14:textId="77777777" w:rsidR="00CF7629" w:rsidRPr="00017643" w:rsidRDefault="00CF7629" w:rsidP="00286402">
            <w:pPr>
              <w:spacing w:line="360" w:lineRule="auto"/>
              <w:jc w:val="center"/>
              <w:rPr>
                <w:rFonts w:asciiTheme="minorHAnsi" w:hAnsiTheme="minorHAnsi" w:cstheme="minorHAnsi"/>
                <w:bCs/>
                <w:sz w:val="22"/>
                <w:szCs w:val="22"/>
              </w:rPr>
            </w:pPr>
            <w:r w:rsidRPr="00017643">
              <w:rPr>
                <w:rFonts w:asciiTheme="minorHAnsi" w:hAnsiTheme="minorHAnsi" w:cstheme="minorHAnsi"/>
                <w:bCs/>
                <w:sz w:val="22"/>
                <w:szCs w:val="22"/>
              </w:rPr>
              <w:t>L. Thurlow</w:t>
            </w:r>
          </w:p>
        </w:tc>
        <w:tc>
          <w:tcPr>
            <w:tcW w:w="3865" w:type="dxa"/>
          </w:tcPr>
          <w:p w14:paraId="7C01DD7C" w14:textId="77777777" w:rsidR="00CF7629" w:rsidRPr="00017643" w:rsidRDefault="00CF7629"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New SOP</w:t>
            </w:r>
          </w:p>
        </w:tc>
      </w:tr>
      <w:tr w:rsidR="00CF7629" w:rsidRPr="00017643" w14:paraId="311A4DD0" w14:textId="77777777" w:rsidTr="00286402">
        <w:trPr>
          <w:trHeight w:val="1052"/>
        </w:trPr>
        <w:tc>
          <w:tcPr>
            <w:tcW w:w="985" w:type="dxa"/>
          </w:tcPr>
          <w:p w14:paraId="45A6567F" w14:textId="77777777" w:rsidR="00CF7629" w:rsidRPr="00017643" w:rsidRDefault="00CF7629"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1.1</w:t>
            </w:r>
          </w:p>
        </w:tc>
        <w:tc>
          <w:tcPr>
            <w:tcW w:w="1620" w:type="dxa"/>
          </w:tcPr>
          <w:p w14:paraId="19512F6A" w14:textId="77777777" w:rsidR="00CF7629" w:rsidRDefault="00CF7629"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13-Aug-2020</w:t>
            </w:r>
          </w:p>
        </w:tc>
        <w:tc>
          <w:tcPr>
            <w:tcW w:w="2880" w:type="dxa"/>
          </w:tcPr>
          <w:p w14:paraId="5A94B0DA" w14:textId="77777777" w:rsidR="00CF7629" w:rsidRPr="00017643" w:rsidRDefault="00CF7629" w:rsidP="00286402">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P. Ardila</w:t>
            </w:r>
          </w:p>
        </w:tc>
        <w:tc>
          <w:tcPr>
            <w:tcW w:w="3865" w:type="dxa"/>
          </w:tcPr>
          <w:p w14:paraId="15516FA4" w14:textId="77777777" w:rsidR="00CF7629" w:rsidRPr="009E445E" w:rsidRDefault="00CF7629" w:rsidP="00286402">
            <w:pPr>
              <w:tabs>
                <w:tab w:val="left" w:pos="-1440"/>
              </w:tabs>
              <w:spacing w:line="360" w:lineRule="auto"/>
              <w:ind w:left="-108"/>
              <w:rPr>
                <w:rFonts w:asciiTheme="minorHAnsi" w:hAnsiTheme="minorHAnsi" w:cstheme="minorHAnsi"/>
                <w:bCs/>
                <w:sz w:val="22"/>
                <w:szCs w:val="22"/>
                <w:lang w:val="de-DE"/>
              </w:rPr>
            </w:pPr>
            <w:r>
              <w:rPr>
                <w:rFonts w:asciiTheme="minorHAnsi" w:hAnsiTheme="minorHAnsi" w:cstheme="minorHAnsi"/>
                <w:bCs/>
                <w:sz w:val="22"/>
                <w:szCs w:val="22"/>
              </w:rPr>
              <w:t xml:space="preserve">Updated referenced numbers for </w:t>
            </w:r>
            <w:r w:rsidRPr="009E445E">
              <w:rPr>
                <w:rFonts w:asciiTheme="minorHAnsi" w:hAnsiTheme="minorHAnsi" w:cstheme="minorHAnsi"/>
                <w:b/>
                <w:sz w:val="22"/>
                <w:szCs w:val="22"/>
                <w:lang w:val="de-DE"/>
              </w:rPr>
              <w:t>PMI-USA-SOP-00</w:t>
            </w:r>
            <w:r>
              <w:rPr>
                <w:rFonts w:asciiTheme="minorHAnsi" w:hAnsiTheme="minorHAnsi" w:cstheme="minorHAnsi"/>
                <w:b/>
                <w:sz w:val="22"/>
                <w:szCs w:val="22"/>
                <w:lang w:val="de-DE"/>
              </w:rPr>
              <w:t>4</w:t>
            </w:r>
            <w:r w:rsidRPr="009E445E">
              <w:rPr>
                <w:rFonts w:asciiTheme="minorHAnsi" w:hAnsiTheme="minorHAnsi" w:cstheme="minorHAnsi"/>
                <w:bCs/>
                <w:sz w:val="22"/>
                <w:szCs w:val="22"/>
                <w:lang w:val="de-DE"/>
              </w:rPr>
              <w:t xml:space="preserve"> - Corrective and Preventive Action Process.</w:t>
            </w:r>
          </w:p>
          <w:p w14:paraId="7034B540" w14:textId="77777777" w:rsidR="00CF7629" w:rsidRDefault="00CF7629" w:rsidP="00286402">
            <w:pPr>
              <w:spacing w:line="360" w:lineRule="auto"/>
              <w:rPr>
                <w:rFonts w:asciiTheme="minorHAnsi" w:hAnsiTheme="minorHAnsi" w:cstheme="minorHAnsi"/>
                <w:bCs/>
                <w:sz w:val="22"/>
                <w:szCs w:val="22"/>
              </w:rPr>
            </w:pPr>
          </w:p>
        </w:tc>
      </w:tr>
      <w:tr w:rsidR="00CF7629" w:rsidRPr="00017643" w14:paraId="41542283" w14:textId="77777777" w:rsidTr="00286402">
        <w:trPr>
          <w:trHeight w:val="1052"/>
        </w:trPr>
        <w:tc>
          <w:tcPr>
            <w:tcW w:w="985" w:type="dxa"/>
          </w:tcPr>
          <w:p w14:paraId="1C77A2EC" w14:textId="00A986B7" w:rsidR="00CF7629" w:rsidRDefault="00CF7629"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1.2</w:t>
            </w:r>
          </w:p>
        </w:tc>
        <w:tc>
          <w:tcPr>
            <w:tcW w:w="1620" w:type="dxa"/>
          </w:tcPr>
          <w:p w14:paraId="34B20270" w14:textId="2A4BF9A7" w:rsidR="00CF7629" w:rsidRDefault="00CF7629"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20-Aug-2020</w:t>
            </w:r>
          </w:p>
        </w:tc>
        <w:tc>
          <w:tcPr>
            <w:tcW w:w="2880" w:type="dxa"/>
          </w:tcPr>
          <w:p w14:paraId="2C146033" w14:textId="5A0A04DA" w:rsidR="00CF7629" w:rsidRDefault="00CF7629" w:rsidP="00286402">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P. Ardila</w:t>
            </w:r>
          </w:p>
        </w:tc>
        <w:tc>
          <w:tcPr>
            <w:tcW w:w="3865" w:type="dxa"/>
          </w:tcPr>
          <w:p w14:paraId="5EAB0C36" w14:textId="77777777" w:rsidR="00CF7629" w:rsidRDefault="00CF7629" w:rsidP="00286402">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bCs/>
                <w:sz w:val="22"/>
                <w:szCs w:val="22"/>
              </w:rPr>
              <w:t xml:space="preserve">Updated SOP to reflect new equipment and procedures during the Sanitation Verification Audit.  </w:t>
            </w:r>
          </w:p>
          <w:p w14:paraId="24BB5261" w14:textId="00725B83" w:rsidR="00CF7629" w:rsidRDefault="00CF7629" w:rsidP="00CF7629">
            <w:pPr>
              <w:tabs>
                <w:tab w:val="left" w:pos="-1440"/>
              </w:tabs>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Added PMI-USA-039 to reference the Sanitation Audit for the </w:t>
            </w:r>
            <w:r w:rsidRPr="002E6C6F">
              <w:rPr>
                <w:rFonts w:asciiTheme="minorHAnsi" w:hAnsiTheme="minorHAnsi" w:cstheme="minorHAnsi"/>
                <w:sz w:val="22"/>
                <w:szCs w:val="22"/>
              </w:rPr>
              <w:t xml:space="preserve">AMS Filler and </w:t>
            </w:r>
            <w:proofErr w:type="spellStart"/>
            <w:r w:rsidRPr="002E6C6F">
              <w:rPr>
                <w:rFonts w:asciiTheme="minorHAnsi" w:hAnsiTheme="minorHAnsi" w:cstheme="minorHAnsi"/>
                <w:sz w:val="22"/>
                <w:szCs w:val="22"/>
              </w:rPr>
              <w:t>Canco</w:t>
            </w:r>
            <w:proofErr w:type="spellEnd"/>
            <w:r w:rsidRPr="002E6C6F">
              <w:rPr>
                <w:rFonts w:asciiTheme="minorHAnsi" w:hAnsiTheme="minorHAnsi" w:cstheme="minorHAnsi"/>
                <w:sz w:val="22"/>
                <w:szCs w:val="22"/>
              </w:rPr>
              <w:t xml:space="preserve"> Canner</w:t>
            </w:r>
          </w:p>
        </w:tc>
      </w:tr>
      <w:tr w:rsidR="008F51F2" w:rsidRPr="00017643" w14:paraId="65E89C88" w14:textId="77777777" w:rsidTr="00286402">
        <w:trPr>
          <w:trHeight w:val="1052"/>
        </w:trPr>
        <w:tc>
          <w:tcPr>
            <w:tcW w:w="985" w:type="dxa"/>
          </w:tcPr>
          <w:p w14:paraId="756EEA0D" w14:textId="0EC10453" w:rsidR="008F51F2" w:rsidRDefault="008F51F2"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1.3</w:t>
            </w:r>
          </w:p>
        </w:tc>
        <w:tc>
          <w:tcPr>
            <w:tcW w:w="1620" w:type="dxa"/>
          </w:tcPr>
          <w:p w14:paraId="3B15DFA5" w14:textId="4EB24925" w:rsidR="008F51F2" w:rsidRDefault="008F51F2"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16-March-2021</w:t>
            </w:r>
          </w:p>
        </w:tc>
        <w:tc>
          <w:tcPr>
            <w:tcW w:w="2880" w:type="dxa"/>
          </w:tcPr>
          <w:p w14:paraId="51319E92" w14:textId="1777A75C" w:rsidR="008F51F2" w:rsidRDefault="008F51F2" w:rsidP="00286402">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P. Ardila</w:t>
            </w:r>
          </w:p>
        </w:tc>
        <w:tc>
          <w:tcPr>
            <w:tcW w:w="3865" w:type="dxa"/>
          </w:tcPr>
          <w:p w14:paraId="41323644" w14:textId="77777777" w:rsidR="008F51F2" w:rsidRDefault="008F51F2" w:rsidP="00286402">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bCs/>
                <w:sz w:val="22"/>
                <w:szCs w:val="22"/>
              </w:rPr>
              <w:t xml:space="preserve">- updated section 2.1 to better describe the main scope of this SOP. </w:t>
            </w:r>
          </w:p>
          <w:p w14:paraId="3AE98FD8" w14:textId="77777777" w:rsidR="00CB6A32" w:rsidRDefault="00CB6A32" w:rsidP="00286402">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bCs/>
                <w:sz w:val="22"/>
                <w:szCs w:val="22"/>
              </w:rPr>
              <w:t xml:space="preserve">- updated section 2.3 to describe that CAPA will be triggered if after the correction (re-cleaning, Re-sanitation of the area) the RLU are still above the allowed limit. </w:t>
            </w:r>
          </w:p>
          <w:p w14:paraId="779D3AE0" w14:textId="68BA34C8" w:rsidR="009C458C" w:rsidRDefault="009C458C" w:rsidP="00286402">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bCs/>
                <w:sz w:val="22"/>
                <w:szCs w:val="22"/>
              </w:rPr>
              <w:t xml:space="preserve">- updated interpretation of results to clarify that CAPA investigation will be </w:t>
            </w:r>
            <w:r w:rsidR="001A149F">
              <w:rPr>
                <w:rFonts w:asciiTheme="minorHAnsi" w:hAnsiTheme="minorHAnsi" w:cstheme="minorHAnsi"/>
                <w:bCs/>
                <w:sz w:val="22"/>
                <w:szCs w:val="22"/>
              </w:rPr>
              <w:t>open</w:t>
            </w:r>
            <w:r>
              <w:rPr>
                <w:rFonts w:asciiTheme="minorHAnsi" w:hAnsiTheme="minorHAnsi" w:cstheme="minorHAnsi"/>
                <w:bCs/>
                <w:sz w:val="22"/>
                <w:szCs w:val="22"/>
              </w:rPr>
              <w:t xml:space="preserve">, if after the first re-cleaning, re-sanitizations the RLU are still above acceptable limits </w:t>
            </w:r>
          </w:p>
        </w:tc>
      </w:tr>
      <w:tr w:rsidR="009B3024" w:rsidRPr="00017643" w14:paraId="1BE77A84" w14:textId="77777777" w:rsidTr="00286402">
        <w:trPr>
          <w:trHeight w:val="1052"/>
        </w:trPr>
        <w:tc>
          <w:tcPr>
            <w:tcW w:w="985" w:type="dxa"/>
          </w:tcPr>
          <w:p w14:paraId="2A8955DA" w14:textId="4D92A636" w:rsidR="009B3024" w:rsidRDefault="009B3024"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1.4</w:t>
            </w:r>
          </w:p>
        </w:tc>
        <w:tc>
          <w:tcPr>
            <w:tcW w:w="1620" w:type="dxa"/>
          </w:tcPr>
          <w:p w14:paraId="71AF577F" w14:textId="48EBEBC5" w:rsidR="009B3024" w:rsidRDefault="009B3024" w:rsidP="00286402">
            <w:pPr>
              <w:spacing w:line="360" w:lineRule="auto"/>
              <w:rPr>
                <w:rFonts w:asciiTheme="minorHAnsi" w:hAnsiTheme="minorHAnsi" w:cstheme="minorHAnsi"/>
                <w:bCs/>
                <w:sz w:val="22"/>
                <w:szCs w:val="22"/>
              </w:rPr>
            </w:pPr>
            <w:r>
              <w:rPr>
                <w:rFonts w:asciiTheme="minorHAnsi" w:hAnsiTheme="minorHAnsi" w:cstheme="minorHAnsi"/>
                <w:bCs/>
                <w:sz w:val="22"/>
                <w:szCs w:val="22"/>
              </w:rPr>
              <w:t>16-Aug-2022</w:t>
            </w:r>
          </w:p>
        </w:tc>
        <w:tc>
          <w:tcPr>
            <w:tcW w:w="2880" w:type="dxa"/>
          </w:tcPr>
          <w:p w14:paraId="6EBC9207" w14:textId="2EC30050" w:rsidR="009B3024" w:rsidRDefault="009B3024" w:rsidP="00286402">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P. Ardila</w:t>
            </w:r>
          </w:p>
        </w:tc>
        <w:tc>
          <w:tcPr>
            <w:tcW w:w="3865" w:type="dxa"/>
          </w:tcPr>
          <w:p w14:paraId="4D701ACE" w14:textId="582386A7" w:rsidR="000321B0" w:rsidRDefault="000321B0" w:rsidP="00286402">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bCs/>
                <w:sz w:val="22"/>
                <w:szCs w:val="22"/>
              </w:rPr>
              <w:t xml:space="preserve">- Updated section 1.0 to include </w:t>
            </w:r>
            <w:r>
              <w:rPr>
                <w:rFonts w:asciiTheme="minorHAnsi" w:hAnsiTheme="minorHAnsi" w:cstheme="minorHAnsi"/>
                <w:bCs/>
                <w:sz w:val="22"/>
                <w:szCs w:val="22"/>
              </w:rPr>
              <w:t>the HDG and Flexicon Auger</w:t>
            </w:r>
            <w:r>
              <w:rPr>
                <w:rFonts w:asciiTheme="minorHAnsi" w:hAnsiTheme="minorHAnsi" w:cstheme="minorHAnsi"/>
                <w:bCs/>
                <w:sz w:val="22"/>
                <w:szCs w:val="22"/>
              </w:rPr>
              <w:t xml:space="preserve"> and reference the PMI-USA-SR-050. </w:t>
            </w:r>
          </w:p>
          <w:p w14:paraId="042E3AEE" w14:textId="7E1D8479" w:rsidR="009B3024" w:rsidRDefault="009B3024" w:rsidP="00286402">
            <w:pPr>
              <w:tabs>
                <w:tab w:val="left" w:pos="-1440"/>
              </w:tabs>
              <w:spacing w:line="360" w:lineRule="auto"/>
              <w:ind w:left="-108"/>
              <w:rPr>
                <w:rFonts w:asciiTheme="minorHAnsi" w:hAnsiTheme="minorHAnsi" w:cstheme="minorHAnsi"/>
                <w:sz w:val="22"/>
                <w:szCs w:val="22"/>
              </w:rPr>
            </w:pPr>
            <w:r>
              <w:rPr>
                <w:rFonts w:asciiTheme="minorHAnsi" w:hAnsiTheme="minorHAnsi" w:cstheme="minorHAnsi"/>
                <w:bCs/>
                <w:sz w:val="22"/>
                <w:szCs w:val="22"/>
              </w:rPr>
              <w:t xml:space="preserve">-Updated section 2.3 to reference the PMI-USA-SR-050 for the </w:t>
            </w:r>
            <w:r>
              <w:rPr>
                <w:rFonts w:asciiTheme="minorHAnsi" w:hAnsiTheme="minorHAnsi" w:cstheme="minorHAnsi"/>
                <w:sz w:val="22"/>
                <w:szCs w:val="22"/>
              </w:rPr>
              <w:t xml:space="preserve">Equipment </w:t>
            </w:r>
            <w:r>
              <w:rPr>
                <w:rFonts w:asciiTheme="minorHAnsi" w:hAnsiTheme="minorHAnsi" w:cstheme="minorHAnsi"/>
                <w:sz w:val="22"/>
                <w:szCs w:val="22"/>
              </w:rPr>
              <w:lastRenderedPageBreak/>
              <w:t>Sanitation Audits</w:t>
            </w:r>
            <w:r>
              <w:rPr>
                <w:rFonts w:asciiTheme="minorHAnsi" w:hAnsiTheme="minorHAnsi" w:cstheme="minorHAnsi"/>
                <w:sz w:val="22"/>
                <w:szCs w:val="22"/>
              </w:rPr>
              <w:t xml:space="preserve"> for the HDG and </w:t>
            </w:r>
            <w:r w:rsidR="000321B0">
              <w:rPr>
                <w:rFonts w:asciiTheme="minorHAnsi" w:hAnsiTheme="minorHAnsi" w:cstheme="minorHAnsi"/>
                <w:sz w:val="22"/>
                <w:szCs w:val="22"/>
              </w:rPr>
              <w:t xml:space="preserve">Flexicon </w:t>
            </w:r>
            <w:r>
              <w:rPr>
                <w:rFonts w:asciiTheme="minorHAnsi" w:hAnsiTheme="minorHAnsi" w:cstheme="minorHAnsi"/>
                <w:sz w:val="22"/>
                <w:szCs w:val="22"/>
              </w:rPr>
              <w:t>Auger Equipment</w:t>
            </w:r>
            <w:r w:rsidR="001A149F">
              <w:rPr>
                <w:rFonts w:asciiTheme="minorHAnsi" w:hAnsiTheme="minorHAnsi" w:cstheme="minorHAnsi"/>
                <w:sz w:val="22"/>
                <w:szCs w:val="22"/>
              </w:rPr>
              <w:t>.</w:t>
            </w:r>
          </w:p>
          <w:p w14:paraId="0A7426DD" w14:textId="12F8E0C7" w:rsidR="001A149F" w:rsidRDefault="001A149F" w:rsidP="00286402">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bCs/>
                <w:sz w:val="22"/>
                <w:szCs w:val="22"/>
              </w:rPr>
              <w:t xml:space="preserve">- Updated section 7.1 to include the HDG and </w:t>
            </w:r>
            <w:r w:rsidR="000321B0">
              <w:rPr>
                <w:rFonts w:asciiTheme="minorHAnsi" w:hAnsiTheme="minorHAnsi" w:cstheme="minorHAnsi"/>
                <w:bCs/>
                <w:sz w:val="22"/>
                <w:szCs w:val="22"/>
              </w:rPr>
              <w:t xml:space="preserve">Flexicon </w:t>
            </w:r>
            <w:r>
              <w:rPr>
                <w:rFonts w:asciiTheme="minorHAnsi" w:hAnsiTheme="minorHAnsi" w:cstheme="minorHAnsi"/>
                <w:bCs/>
                <w:sz w:val="22"/>
                <w:szCs w:val="22"/>
              </w:rPr>
              <w:t xml:space="preserve">Auger Equipment. </w:t>
            </w:r>
          </w:p>
          <w:p w14:paraId="75513E6E" w14:textId="20601613" w:rsidR="00C111AF" w:rsidRDefault="001A149F" w:rsidP="00C111AF">
            <w:pPr>
              <w:tabs>
                <w:tab w:val="left" w:pos="-1440"/>
              </w:tabs>
              <w:spacing w:line="360" w:lineRule="auto"/>
              <w:ind w:left="-108"/>
              <w:rPr>
                <w:rFonts w:asciiTheme="minorHAnsi" w:hAnsiTheme="minorHAnsi" w:cstheme="minorHAnsi"/>
                <w:sz w:val="22"/>
                <w:szCs w:val="22"/>
              </w:rPr>
            </w:pPr>
            <w:r>
              <w:rPr>
                <w:rFonts w:asciiTheme="minorHAnsi" w:hAnsiTheme="minorHAnsi" w:cstheme="minorHAnsi"/>
                <w:bCs/>
                <w:sz w:val="22"/>
                <w:szCs w:val="22"/>
              </w:rPr>
              <w:t xml:space="preserve">- Updated section 8.0 </w:t>
            </w:r>
            <w:r w:rsidR="00C111AF">
              <w:rPr>
                <w:rFonts w:asciiTheme="minorHAnsi" w:hAnsiTheme="minorHAnsi" w:cstheme="minorHAnsi"/>
                <w:bCs/>
                <w:sz w:val="22"/>
                <w:szCs w:val="22"/>
              </w:rPr>
              <w:t>to reference</w:t>
            </w:r>
            <w:r>
              <w:rPr>
                <w:rFonts w:asciiTheme="minorHAnsi" w:hAnsiTheme="minorHAnsi" w:cstheme="minorHAnsi"/>
                <w:bCs/>
                <w:sz w:val="22"/>
                <w:szCs w:val="22"/>
              </w:rPr>
              <w:t xml:space="preserve"> the </w:t>
            </w:r>
            <w:r w:rsidR="00C111AF">
              <w:rPr>
                <w:rFonts w:asciiTheme="minorHAnsi" w:hAnsiTheme="minorHAnsi" w:cstheme="minorHAnsi"/>
                <w:bCs/>
                <w:sz w:val="22"/>
                <w:szCs w:val="22"/>
              </w:rPr>
              <w:t xml:space="preserve">PMI-USA-SR-050 for the </w:t>
            </w:r>
            <w:r w:rsidR="00C111AF">
              <w:rPr>
                <w:rFonts w:asciiTheme="minorHAnsi" w:hAnsiTheme="minorHAnsi" w:cstheme="minorHAnsi"/>
                <w:sz w:val="22"/>
                <w:szCs w:val="22"/>
              </w:rPr>
              <w:t xml:space="preserve">Equipment Sanitation Audits for the HDG and </w:t>
            </w:r>
            <w:r w:rsidR="000321B0">
              <w:rPr>
                <w:rFonts w:asciiTheme="minorHAnsi" w:hAnsiTheme="minorHAnsi" w:cstheme="minorHAnsi"/>
                <w:sz w:val="22"/>
                <w:szCs w:val="22"/>
              </w:rPr>
              <w:t xml:space="preserve">Flexicon </w:t>
            </w:r>
            <w:r w:rsidR="00C111AF">
              <w:rPr>
                <w:rFonts w:asciiTheme="minorHAnsi" w:hAnsiTheme="minorHAnsi" w:cstheme="minorHAnsi"/>
                <w:sz w:val="22"/>
                <w:szCs w:val="22"/>
              </w:rPr>
              <w:t>Auger Equipment.</w:t>
            </w:r>
          </w:p>
          <w:p w14:paraId="67E88DB2" w14:textId="23373D9E" w:rsidR="009B3311" w:rsidRDefault="009B3311" w:rsidP="009B3311">
            <w:pPr>
              <w:tabs>
                <w:tab w:val="left" w:pos="-1440"/>
              </w:tabs>
              <w:spacing w:line="360" w:lineRule="auto"/>
              <w:ind w:left="-108"/>
              <w:rPr>
                <w:rFonts w:asciiTheme="minorHAnsi" w:hAnsiTheme="minorHAnsi" w:cstheme="minorHAnsi"/>
                <w:sz w:val="22"/>
                <w:szCs w:val="22"/>
              </w:rPr>
            </w:pPr>
            <w:r>
              <w:rPr>
                <w:rFonts w:asciiTheme="minorHAnsi" w:hAnsiTheme="minorHAnsi" w:cstheme="minorHAnsi"/>
                <w:bCs/>
                <w:sz w:val="22"/>
                <w:szCs w:val="22"/>
              </w:rPr>
              <w:t xml:space="preserve">- </w:t>
            </w:r>
            <w:r w:rsidR="00BB7DAE">
              <w:rPr>
                <w:rFonts w:asciiTheme="minorHAnsi" w:hAnsiTheme="minorHAnsi" w:cstheme="minorHAnsi"/>
                <w:bCs/>
                <w:sz w:val="22"/>
                <w:szCs w:val="22"/>
              </w:rPr>
              <w:t>Updated section 8.</w:t>
            </w:r>
            <w:r w:rsidR="00BB7DAE">
              <w:rPr>
                <w:rFonts w:asciiTheme="minorHAnsi" w:hAnsiTheme="minorHAnsi" w:cstheme="minorHAnsi"/>
                <w:bCs/>
                <w:sz w:val="22"/>
                <w:szCs w:val="22"/>
              </w:rPr>
              <w:t xml:space="preserve">3 </w:t>
            </w:r>
            <w:r w:rsidR="00BB7DAE">
              <w:rPr>
                <w:rFonts w:asciiTheme="minorHAnsi" w:hAnsiTheme="minorHAnsi" w:cstheme="minorHAnsi"/>
                <w:bCs/>
                <w:sz w:val="22"/>
                <w:szCs w:val="22"/>
              </w:rPr>
              <w:t xml:space="preserve">to reference the PMI-USA-SR-050 for the </w:t>
            </w:r>
            <w:r w:rsidR="00BB7DAE">
              <w:rPr>
                <w:rFonts w:asciiTheme="minorHAnsi" w:hAnsiTheme="minorHAnsi" w:cstheme="minorHAnsi"/>
                <w:sz w:val="22"/>
                <w:szCs w:val="22"/>
              </w:rPr>
              <w:t>Equipment Sanitation Audits for the HDG and Flexicon Auger Equipment</w:t>
            </w:r>
            <w:r>
              <w:rPr>
                <w:rFonts w:asciiTheme="minorHAnsi" w:hAnsiTheme="minorHAnsi" w:cstheme="minorHAnsi"/>
                <w:sz w:val="22"/>
                <w:szCs w:val="22"/>
              </w:rPr>
              <w:t>.</w:t>
            </w:r>
          </w:p>
          <w:p w14:paraId="1DA0B9C5" w14:textId="15D730CA" w:rsidR="009B3311" w:rsidRDefault="009B3311" w:rsidP="009B3311">
            <w:pPr>
              <w:tabs>
                <w:tab w:val="left" w:pos="-1440"/>
              </w:tabs>
              <w:spacing w:line="360" w:lineRule="auto"/>
              <w:ind w:left="-108"/>
              <w:rPr>
                <w:rFonts w:asciiTheme="minorHAnsi" w:hAnsiTheme="minorHAnsi" w:cstheme="minorHAnsi"/>
                <w:sz w:val="22"/>
                <w:szCs w:val="22"/>
              </w:rPr>
            </w:pPr>
            <w:r>
              <w:rPr>
                <w:rFonts w:asciiTheme="minorHAnsi" w:hAnsiTheme="minorHAnsi" w:cstheme="minorHAnsi"/>
                <w:sz w:val="22"/>
                <w:szCs w:val="22"/>
              </w:rPr>
              <w:t xml:space="preserve">- Updated section 8.12.2 </w:t>
            </w:r>
            <w:r>
              <w:rPr>
                <w:rFonts w:asciiTheme="minorHAnsi" w:hAnsiTheme="minorHAnsi" w:cstheme="minorHAnsi"/>
                <w:bCs/>
                <w:sz w:val="22"/>
                <w:szCs w:val="22"/>
              </w:rPr>
              <w:t xml:space="preserve">to reference the PMI-USA-SR-050 for the </w:t>
            </w:r>
            <w:r>
              <w:rPr>
                <w:rFonts w:asciiTheme="minorHAnsi" w:hAnsiTheme="minorHAnsi" w:cstheme="minorHAnsi"/>
                <w:sz w:val="22"/>
                <w:szCs w:val="22"/>
              </w:rPr>
              <w:t xml:space="preserve">Equipment Sanitation Audits for the HDG and Flexicon Auger </w:t>
            </w:r>
            <w:r w:rsidR="000F1001">
              <w:rPr>
                <w:rFonts w:asciiTheme="minorHAnsi" w:hAnsiTheme="minorHAnsi" w:cstheme="minorHAnsi"/>
                <w:sz w:val="22"/>
                <w:szCs w:val="22"/>
              </w:rPr>
              <w:t xml:space="preserve">Equipment. </w:t>
            </w:r>
            <w:r>
              <w:rPr>
                <w:rFonts w:asciiTheme="minorHAnsi" w:hAnsiTheme="minorHAnsi" w:cstheme="minorHAnsi"/>
                <w:sz w:val="22"/>
                <w:szCs w:val="22"/>
              </w:rPr>
              <w:t xml:space="preserve"> </w:t>
            </w:r>
          </w:p>
          <w:p w14:paraId="533B1027" w14:textId="3B9A5A7F" w:rsidR="001A149F" w:rsidRDefault="00027361" w:rsidP="00D7198E">
            <w:pPr>
              <w:tabs>
                <w:tab w:val="left" w:pos="-1440"/>
              </w:tabs>
              <w:spacing w:line="360" w:lineRule="auto"/>
              <w:ind w:left="-108"/>
              <w:rPr>
                <w:rFonts w:asciiTheme="minorHAnsi" w:hAnsiTheme="minorHAnsi" w:cstheme="minorHAnsi"/>
                <w:bCs/>
                <w:sz w:val="22"/>
                <w:szCs w:val="22"/>
              </w:rPr>
            </w:pPr>
            <w:r>
              <w:rPr>
                <w:rFonts w:asciiTheme="minorHAnsi" w:hAnsiTheme="minorHAnsi" w:cstheme="minorHAnsi"/>
                <w:sz w:val="22"/>
                <w:szCs w:val="22"/>
              </w:rPr>
              <w:t xml:space="preserve">- Updated section 10.0 to include the </w:t>
            </w:r>
            <w:r>
              <w:rPr>
                <w:rFonts w:asciiTheme="minorHAnsi" w:hAnsiTheme="minorHAnsi" w:cstheme="minorHAnsi"/>
                <w:bCs/>
                <w:sz w:val="22"/>
                <w:szCs w:val="22"/>
              </w:rPr>
              <w:t xml:space="preserve">PMI-USA-SR-050 for the </w:t>
            </w:r>
            <w:r>
              <w:rPr>
                <w:rFonts w:asciiTheme="minorHAnsi" w:hAnsiTheme="minorHAnsi" w:cstheme="minorHAnsi"/>
                <w:sz w:val="22"/>
                <w:szCs w:val="22"/>
              </w:rPr>
              <w:t xml:space="preserve">Equipment Sanitation Audits for the HDG and Flexicon Auger Equipment.  </w:t>
            </w:r>
          </w:p>
        </w:tc>
      </w:tr>
      <w:bookmarkEnd w:id="1"/>
    </w:tbl>
    <w:p w14:paraId="08EE0629" w14:textId="7E8C09A7" w:rsidR="002E6C6F" w:rsidRPr="002E6C6F" w:rsidRDefault="002E6C6F" w:rsidP="002E6C6F">
      <w:pPr>
        <w:rPr>
          <w:rFonts w:asciiTheme="minorHAnsi" w:hAnsiTheme="minorHAnsi" w:cstheme="minorHAnsi"/>
          <w:b/>
          <w:bCs/>
          <w:sz w:val="22"/>
          <w:szCs w:val="22"/>
        </w:rPr>
      </w:pPr>
    </w:p>
    <w:p w14:paraId="649B8898" w14:textId="77777777" w:rsidR="002E6C6F" w:rsidRDefault="002E6C6F" w:rsidP="002E6C6F">
      <w:pPr>
        <w:pStyle w:val="ListParagraph"/>
        <w:ind w:left="90" w:hanging="630"/>
        <w:rPr>
          <w:rFonts w:asciiTheme="minorHAnsi" w:hAnsiTheme="minorHAnsi" w:cstheme="minorHAnsi"/>
          <w:b/>
          <w:bCs/>
          <w:sz w:val="22"/>
          <w:szCs w:val="22"/>
        </w:rPr>
      </w:pPr>
    </w:p>
    <w:p w14:paraId="484EBDBF" w14:textId="0FD22EBE" w:rsidR="002E6C6F" w:rsidRDefault="002E6C6F" w:rsidP="002B0C0B">
      <w:pPr>
        <w:pStyle w:val="ListParagraph"/>
        <w:rPr>
          <w:rFonts w:asciiTheme="minorHAnsi" w:hAnsiTheme="minorHAnsi" w:cstheme="minorHAnsi"/>
          <w:b/>
          <w:bCs/>
          <w:sz w:val="22"/>
          <w:szCs w:val="22"/>
        </w:rPr>
      </w:pPr>
    </w:p>
    <w:p w14:paraId="0D57E726" w14:textId="77777777" w:rsidR="002E6C6F" w:rsidRDefault="002E6C6F" w:rsidP="002B0C0B">
      <w:pPr>
        <w:pStyle w:val="ListParagraph"/>
        <w:rPr>
          <w:rFonts w:asciiTheme="minorHAnsi" w:hAnsiTheme="minorHAnsi" w:cstheme="minorHAnsi"/>
          <w:b/>
          <w:bCs/>
          <w:sz w:val="22"/>
          <w:szCs w:val="22"/>
        </w:rPr>
      </w:pPr>
    </w:p>
    <w:p w14:paraId="70E811BE" w14:textId="11FDA4CE" w:rsidR="002B0C0B" w:rsidRDefault="002B0C0B" w:rsidP="002B0C0B">
      <w:pPr>
        <w:pStyle w:val="ListParagraph"/>
        <w:rPr>
          <w:rFonts w:asciiTheme="minorHAnsi" w:hAnsiTheme="minorHAnsi" w:cstheme="minorHAnsi"/>
          <w:b/>
          <w:bCs/>
          <w:sz w:val="22"/>
          <w:szCs w:val="22"/>
        </w:rPr>
      </w:pPr>
    </w:p>
    <w:p w14:paraId="4AA83333" w14:textId="3564CF2D" w:rsidR="002B0C0B" w:rsidRPr="002B0C0B" w:rsidRDefault="002E6C6F" w:rsidP="002E6C6F">
      <w:pPr>
        <w:tabs>
          <w:tab w:val="left" w:pos="1695"/>
        </w:tabs>
      </w:pPr>
      <w:r>
        <w:tab/>
      </w:r>
    </w:p>
    <w:sectPr w:rsidR="002B0C0B" w:rsidRPr="002B0C0B">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E2E0" w14:textId="77777777" w:rsidR="001B4A37" w:rsidRDefault="001B4A37" w:rsidP="00DD761A">
      <w:r>
        <w:separator/>
      </w:r>
    </w:p>
  </w:endnote>
  <w:endnote w:type="continuationSeparator" w:id="0">
    <w:p w14:paraId="4860629C" w14:textId="77777777" w:rsidR="001B4A37" w:rsidRDefault="001B4A37" w:rsidP="00DD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711C" w14:textId="77777777" w:rsidR="001B4A37" w:rsidRDefault="001B4A37" w:rsidP="00DD761A">
      <w:r>
        <w:separator/>
      </w:r>
    </w:p>
  </w:footnote>
  <w:footnote w:type="continuationSeparator" w:id="0">
    <w:p w14:paraId="5FFA7B09" w14:textId="77777777" w:rsidR="001B4A37" w:rsidRDefault="001B4A37" w:rsidP="00DD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82" w:type="dxa"/>
      <w:jc w:val="center"/>
      <w:tblBorders>
        <w:top w:val="single" w:sz="6" w:space="0" w:color="434343"/>
        <w:left w:val="single" w:sz="6" w:space="0" w:color="434343"/>
        <w:bottom w:val="single" w:sz="6" w:space="0" w:color="434343"/>
        <w:right w:val="single" w:sz="6" w:space="0" w:color="434343"/>
        <w:insideH w:val="single" w:sz="6" w:space="0" w:color="434343"/>
        <w:insideV w:val="single" w:sz="6" w:space="0" w:color="434343"/>
      </w:tblBorders>
      <w:tblLayout w:type="fixed"/>
      <w:tblCellMar>
        <w:left w:w="0" w:type="dxa"/>
        <w:right w:w="0" w:type="dxa"/>
      </w:tblCellMar>
      <w:tblLook w:val="01E0" w:firstRow="1" w:lastRow="1" w:firstColumn="1" w:lastColumn="1" w:noHBand="0" w:noVBand="0"/>
    </w:tblPr>
    <w:tblGrid>
      <w:gridCol w:w="1072"/>
      <w:gridCol w:w="1800"/>
      <w:gridCol w:w="3960"/>
      <w:gridCol w:w="1186"/>
      <w:gridCol w:w="1964"/>
    </w:tblGrid>
    <w:tr w:rsidR="00DD761A" w:rsidRPr="00884E50" w14:paraId="773BC920" w14:textId="77777777" w:rsidTr="00286402">
      <w:trPr>
        <w:trHeight w:val="302"/>
        <w:jc w:val="center"/>
      </w:trPr>
      <w:tc>
        <w:tcPr>
          <w:tcW w:w="1072" w:type="dxa"/>
          <w:vMerge w:val="restart"/>
          <w:tcBorders>
            <w:top w:val="single" w:sz="6" w:space="0" w:color="434343"/>
            <w:left w:val="single" w:sz="6" w:space="0" w:color="A09D94"/>
            <w:bottom w:val="single" w:sz="6" w:space="0" w:color="6C6960"/>
            <w:right w:val="single" w:sz="6" w:space="0" w:color="434343"/>
          </w:tcBorders>
          <w:hideMark/>
        </w:tcPr>
        <w:p w14:paraId="7213E7B3" w14:textId="77777777" w:rsidR="00DD761A" w:rsidRPr="00884E50" w:rsidRDefault="00DD761A" w:rsidP="00DD761A">
          <w:pPr>
            <w:autoSpaceDE w:val="0"/>
            <w:autoSpaceDN w:val="0"/>
            <w:ind w:left="46"/>
            <w:jc w:val="center"/>
            <w:rPr>
              <w:sz w:val="20"/>
            </w:rPr>
          </w:pPr>
          <w:bookmarkStart w:id="2" w:name="_Hlk32401182"/>
          <w:r w:rsidRPr="00884E50">
            <w:rPr>
              <w:noProof/>
              <w:sz w:val="20"/>
            </w:rPr>
            <w:drawing>
              <wp:inline distT="0" distB="0" distL="0" distR="0" wp14:anchorId="7D126182" wp14:editId="4533BC53">
                <wp:extent cx="574675" cy="57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tc>
      <w:tc>
        <w:tcPr>
          <w:tcW w:w="1800" w:type="dxa"/>
          <w:tcBorders>
            <w:top w:val="single" w:sz="6" w:space="0" w:color="434343"/>
            <w:left w:val="single" w:sz="6" w:space="0" w:color="434343"/>
            <w:bottom w:val="single" w:sz="6" w:space="0" w:color="434343"/>
            <w:right w:val="single" w:sz="6" w:space="0" w:color="434343"/>
          </w:tcBorders>
          <w:hideMark/>
        </w:tcPr>
        <w:p w14:paraId="00ACC0B5" w14:textId="77777777" w:rsidR="00DD761A" w:rsidRPr="00884E50" w:rsidRDefault="00DD761A" w:rsidP="00DD761A">
          <w:pPr>
            <w:autoSpaceDE w:val="0"/>
            <w:autoSpaceDN w:val="0"/>
            <w:spacing w:before="32"/>
            <w:ind w:left="46"/>
            <w:rPr>
              <w:rFonts w:ascii="Calibri" w:hAnsi="Calibri" w:cs="Calibri"/>
              <w:b/>
              <w:sz w:val="20"/>
            </w:rPr>
          </w:pPr>
          <w:r w:rsidRPr="00884E50">
            <w:rPr>
              <w:rFonts w:ascii="Calibri" w:hAnsi="Calibri" w:cs="Calibri"/>
              <w:b/>
              <w:sz w:val="20"/>
            </w:rPr>
            <w:t>Document Type</w:t>
          </w:r>
        </w:p>
      </w:tc>
      <w:tc>
        <w:tcPr>
          <w:tcW w:w="3960" w:type="dxa"/>
          <w:tcBorders>
            <w:top w:val="single" w:sz="6" w:space="0" w:color="434343"/>
            <w:left w:val="single" w:sz="6" w:space="0" w:color="434343"/>
            <w:bottom w:val="single" w:sz="6" w:space="0" w:color="434343"/>
            <w:right w:val="single" w:sz="6" w:space="0" w:color="434343"/>
          </w:tcBorders>
          <w:hideMark/>
        </w:tcPr>
        <w:p w14:paraId="7E698AD6" w14:textId="77777777" w:rsidR="00DD761A" w:rsidRPr="00884E50" w:rsidRDefault="00DD761A" w:rsidP="00DD761A">
          <w:pPr>
            <w:autoSpaceDE w:val="0"/>
            <w:autoSpaceDN w:val="0"/>
            <w:spacing w:before="32"/>
            <w:ind w:left="45"/>
            <w:rPr>
              <w:rFonts w:ascii="Calibri" w:hAnsi="Calibri" w:cs="Calibri"/>
              <w:sz w:val="20"/>
            </w:rPr>
          </w:pPr>
          <w:r>
            <w:rPr>
              <w:rFonts w:ascii="Calibri" w:hAnsi="Calibri" w:cs="Calibri"/>
              <w:sz w:val="20"/>
            </w:rPr>
            <w:t>Standard Operating Procedure</w:t>
          </w:r>
        </w:p>
      </w:tc>
      <w:tc>
        <w:tcPr>
          <w:tcW w:w="1186" w:type="dxa"/>
          <w:tcBorders>
            <w:top w:val="single" w:sz="6" w:space="0" w:color="434343"/>
            <w:left w:val="single" w:sz="6" w:space="0" w:color="434343"/>
            <w:bottom w:val="single" w:sz="6" w:space="0" w:color="434343"/>
            <w:right w:val="single" w:sz="6" w:space="0" w:color="434343"/>
          </w:tcBorders>
          <w:hideMark/>
        </w:tcPr>
        <w:p w14:paraId="32001E98" w14:textId="77777777" w:rsidR="00DD761A" w:rsidRPr="00884E50" w:rsidRDefault="00DD761A" w:rsidP="00DD761A">
          <w:pPr>
            <w:autoSpaceDE w:val="0"/>
            <w:autoSpaceDN w:val="0"/>
            <w:spacing w:before="32"/>
            <w:rPr>
              <w:rFonts w:ascii="Calibri" w:hAnsi="Calibri" w:cs="Calibri"/>
              <w:b/>
              <w:sz w:val="20"/>
            </w:rPr>
          </w:pPr>
          <w:r>
            <w:rPr>
              <w:rFonts w:ascii="Calibri" w:hAnsi="Calibri" w:cs="Calibri"/>
              <w:b/>
              <w:sz w:val="20"/>
            </w:rPr>
            <w:t>Effective Date</w:t>
          </w:r>
        </w:p>
      </w:tc>
      <w:tc>
        <w:tcPr>
          <w:tcW w:w="1964" w:type="dxa"/>
          <w:tcBorders>
            <w:top w:val="single" w:sz="6" w:space="0" w:color="434343"/>
            <w:left w:val="single" w:sz="6" w:space="0" w:color="434343"/>
            <w:bottom w:val="single" w:sz="6" w:space="0" w:color="434343"/>
            <w:right w:val="single" w:sz="6" w:space="0" w:color="434343"/>
          </w:tcBorders>
          <w:hideMark/>
        </w:tcPr>
        <w:p w14:paraId="49A26CFC" w14:textId="4E000A5A" w:rsidR="00DD761A" w:rsidRPr="00FD2AEF" w:rsidRDefault="00E0268B" w:rsidP="00E0268B">
          <w:pPr>
            <w:autoSpaceDE w:val="0"/>
            <w:autoSpaceDN w:val="0"/>
            <w:spacing w:before="32"/>
            <w:rPr>
              <w:rFonts w:ascii="Calibri" w:hAnsi="Calibri" w:cs="Calibri"/>
              <w:sz w:val="20"/>
            </w:rPr>
          </w:pPr>
          <w:r>
            <w:rPr>
              <w:rFonts w:ascii="Calibri" w:hAnsi="Calibri" w:cs="Calibri"/>
              <w:sz w:val="20"/>
            </w:rPr>
            <w:t>16-</w:t>
          </w:r>
          <w:r w:rsidR="009B3024">
            <w:rPr>
              <w:rFonts w:ascii="Calibri" w:hAnsi="Calibri" w:cs="Calibri"/>
              <w:sz w:val="20"/>
            </w:rPr>
            <w:t>Aug</w:t>
          </w:r>
          <w:r>
            <w:rPr>
              <w:rFonts w:ascii="Calibri" w:hAnsi="Calibri" w:cs="Calibri"/>
              <w:sz w:val="20"/>
            </w:rPr>
            <w:t>-202</w:t>
          </w:r>
          <w:r w:rsidR="009B3024">
            <w:rPr>
              <w:rFonts w:ascii="Calibri" w:hAnsi="Calibri" w:cs="Calibri"/>
              <w:sz w:val="20"/>
            </w:rPr>
            <w:t>2</w:t>
          </w:r>
        </w:p>
      </w:tc>
    </w:tr>
    <w:tr w:rsidR="00DD761A" w:rsidRPr="00884E50" w14:paraId="77C788A3" w14:textId="77777777" w:rsidTr="00286402">
      <w:trPr>
        <w:trHeight w:val="301"/>
        <w:jc w:val="center"/>
      </w:trPr>
      <w:tc>
        <w:tcPr>
          <w:tcW w:w="1072" w:type="dxa"/>
          <w:vMerge/>
          <w:tcBorders>
            <w:top w:val="single" w:sz="6" w:space="0" w:color="434343"/>
            <w:left w:val="single" w:sz="6" w:space="0" w:color="A09D94"/>
            <w:bottom w:val="single" w:sz="6" w:space="0" w:color="6C6960"/>
            <w:right w:val="single" w:sz="6" w:space="0" w:color="434343"/>
          </w:tcBorders>
          <w:vAlign w:val="center"/>
          <w:hideMark/>
        </w:tcPr>
        <w:p w14:paraId="4B9FB8B3" w14:textId="77777777" w:rsidR="00DD761A" w:rsidRPr="00884E50" w:rsidRDefault="00DD761A" w:rsidP="00DD761A">
          <w:pPr>
            <w:rPr>
              <w:sz w:val="20"/>
            </w:rPr>
          </w:pPr>
        </w:p>
      </w:tc>
      <w:tc>
        <w:tcPr>
          <w:tcW w:w="1800" w:type="dxa"/>
          <w:tcBorders>
            <w:top w:val="single" w:sz="6" w:space="0" w:color="434343"/>
            <w:left w:val="single" w:sz="6" w:space="0" w:color="434343"/>
            <w:bottom w:val="single" w:sz="6" w:space="0" w:color="434343"/>
            <w:right w:val="single" w:sz="6" w:space="0" w:color="434343"/>
          </w:tcBorders>
          <w:hideMark/>
        </w:tcPr>
        <w:p w14:paraId="497D9068" w14:textId="77777777" w:rsidR="00DD761A" w:rsidRPr="00884E50" w:rsidRDefault="00DD761A" w:rsidP="00DD761A">
          <w:pPr>
            <w:autoSpaceDE w:val="0"/>
            <w:autoSpaceDN w:val="0"/>
            <w:spacing w:before="33"/>
            <w:ind w:left="46"/>
            <w:rPr>
              <w:rFonts w:ascii="Calibri" w:hAnsi="Calibri" w:cs="Calibri"/>
              <w:b/>
              <w:sz w:val="20"/>
            </w:rPr>
          </w:pPr>
          <w:r w:rsidRPr="00884E50">
            <w:rPr>
              <w:rFonts w:ascii="Calibri" w:hAnsi="Calibri" w:cs="Calibri"/>
              <w:b/>
              <w:sz w:val="20"/>
            </w:rPr>
            <w:t>Document Number</w:t>
          </w:r>
        </w:p>
      </w:tc>
      <w:tc>
        <w:tcPr>
          <w:tcW w:w="3960" w:type="dxa"/>
          <w:tcBorders>
            <w:top w:val="single" w:sz="6" w:space="0" w:color="434343"/>
            <w:left w:val="single" w:sz="6" w:space="0" w:color="434343"/>
            <w:bottom w:val="single" w:sz="6" w:space="0" w:color="434343"/>
            <w:right w:val="single" w:sz="6" w:space="0" w:color="434343"/>
          </w:tcBorders>
          <w:hideMark/>
        </w:tcPr>
        <w:p w14:paraId="7119B667" w14:textId="77777777" w:rsidR="00DD761A" w:rsidRPr="00884E50" w:rsidRDefault="00DD761A" w:rsidP="00DD761A">
          <w:pPr>
            <w:autoSpaceDE w:val="0"/>
            <w:autoSpaceDN w:val="0"/>
            <w:spacing w:before="33"/>
            <w:ind w:left="45"/>
            <w:rPr>
              <w:rFonts w:ascii="Calibri" w:hAnsi="Calibri" w:cs="Calibri"/>
              <w:sz w:val="20"/>
            </w:rPr>
          </w:pPr>
          <w:r w:rsidRPr="00884E50">
            <w:rPr>
              <w:rFonts w:ascii="Calibri" w:hAnsi="Calibri" w:cs="Calibri"/>
              <w:sz w:val="20"/>
            </w:rPr>
            <w:t>PMI-USA-</w:t>
          </w:r>
          <w:r>
            <w:rPr>
              <w:rFonts w:ascii="Calibri" w:hAnsi="Calibri" w:cs="Calibri"/>
              <w:sz w:val="20"/>
            </w:rPr>
            <w:t>SOP-003</w:t>
          </w:r>
        </w:p>
      </w:tc>
      <w:tc>
        <w:tcPr>
          <w:tcW w:w="1186" w:type="dxa"/>
          <w:tcBorders>
            <w:top w:val="single" w:sz="6" w:space="0" w:color="434343"/>
            <w:left w:val="single" w:sz="6" w:space="0" w:color="434343"/>
            <w:bottom w:val="single" w:sz="6" w:space="0" w:color="434343"/>
            <w:right w:val="single" w:sz="6" w:space="0" w:color="434343"/>
          </w:tcBorders>
          <w:hideMark/>
        </w:tcPr>
        <w:p w14:paraId="02777858" w14:textId="77777777" w:rsidR="00DD761A" w:rsidRPr="00884E50" w:rsidRDefault="00DD761A" w:rsidP="00DD761A">
          <w:pPr>
            <w:autoSpaceDE w:val="0"/>
            <w:autoSpaceDN w:val="0"/>
            <w:spacing w:before="33"/>
            <w:ind w:left="45"/>
            <w:rPr>
              <w:rFonts w:ascii="Calibri" w:hAnsi="Calibri" w:cs="Calibri"/>
              <w:b/>
              <w:sz w:val="20"/>
            </w:rPr>
          </w:pPr>
          <w:r w:rsidRPr="00884E50">
            <w:rPr>
              <w:rFonts w:ascii="Calibri" w:hAnsi="Calibri" w:cs="Calibri"/>
              <w:b/>
              <w:sz w:val="20"/>
            </w:rPr>
            <w:t>QA Approval</w:t>
          </w:r>
        </w:p>
      </w:tc>
      <w:tc>
        <w:tcPr>
          <w:tcW w:w="1964" w:type="dxa"/>
          <w:tcBorders>
            <w:top w:val="single" w:sz="6" w:space="0" w:color="434343"/>
            <w:left w:val="single" w:sz="6" w:space="0" w:color="434343"/>
            <w:bottom w:val="single" w:sz="6" w:space="0" w:color="434343"/>
            <w:right w:val="single" w:sz="6" w:space="0" w:color="434343"/>
          </w:tcBorders>
          <w:hideMark/>
        </w:tcPr>
        <w:p w14:paraId="3C50833D" w14:textId="77777777" w:rsidR="00DD761A" w:rsidRPr="00884E50" w:rsidRDefault="00DD761A" w:rsidP="00DD761A">
          <w:pPr>
            <w:autoSpaceDE w:val="0"/>
            <w:autoSpaceDN w:val="0"/>
            <w:spacing w:before="33"/>
            <w:ind w:left="45"/>
            <w:rPr>
              <w:rFonts w:ascii="Calibri" w:hAnsi="Calibri" w:cs="Calibri"/>
              <w:sz w:val="20"/>
            </w:rPr>
          </w:pPr>
          <w:r>
            <w:rPr>
              <w:rFonts w:ascii="Calibri" w:hAnsi="Calibri" w:cs="Calibri"/>
              <w:sz w:val="20"/>
            </w:rPr>
            <w:t>P. Ardila</w:t>
          </w:r>
        </w:p>
      </w:tc>
    </w:tr>
    <w:tr w:rsidR="00DD761A" w14:paraId="6EA2F809" w14:textId="77777777" w:rsidTr="00286402">
      <w:trPr>
        <w:trHeight w:val="301"/>
        <w:jc w:val="center"/>
      </w:trPr>
      <w:tc>
        <w:tcPr>
          <w:tcW w:w="1072" w:type="dxa"/>
          <w:vMerge/>
          <w:tcBorders>
            <w:top w:val="single" w:sz="6" w:space="0" w:color="434343"/>
            <w:left w:val="single" w:sz="6" w:space="0" w:color="A09D94"/>
            <w:bottom w:val="single" w:sz="6" w:space="0" w:color="6C6960"/>
            <w:right w:val="single" w:sz="6" w:space="0" w:color="434343"/>
          </w:tcBorders>
          <w:vAlign w:val="center"/>
        </w:tcPr>
        <w:p w14:paraId="3CD1BF04" w14:textId="77777777" w:rsidR="00DD761A" w:rsidRPr="00884E50" w:rsidRDefault="00DD761A" w:rsidP="00DD761A">
          <w:pPr>
            <w:rPr>
              <w:sz w:val="20"/>
            </w:rPr>
          </w:pPr>
        </w:p>
      </w:tc>
      <w:tc>
        <w:tcPr>
          <w:tcW w:w="1800" w:type="dxa"/>
          <w:tcBorders>
            <w:top w:val="single" w:sz="6" w:space="0" w:color="434343"/>
            <w:left w:val="single" w:sz="6" w:space="0" w:color="434343"/>
            <w:bottom w:val="single" w:sz="6" w:space="0" w:color="434343"/>
            <w:right w:val="single" w:sz="6" w:space="0" w:color="434343"/>
          </w:tcBorders>
        </w:tcPr>
        <w:p w14:paraId="5599C236" w14:textId="77777777" w:rsidR="00DD761A" w:rsidRPr="00884E50" w:rsidRDefault="00DD761A" w:rsidP="00DD761A">
          <w:pPr>
            <w:autoSpaceDE w:val="0"/>
            <w:autoSpaceDN w:val="0"/>
            <w:spacing w:before="33"/>
            <w:ind w:left="46"/>
            <w:rPr>
              <w:rFonts w:ascii="Calibri" w:hAnsi="Calibri" w:cs="Calibri"/>
              <w:b/>
              <w:sz w:val="20"/>
            </w:rPr>
          </w:pPr>
          <w:r w:rsidRPr="00884E50">
            <w:rPr>
              <w:rFonts w:ascii="Calibri" w:hAnsi="Calibri" w:cs="Calibri"/>
              <w:b/>
              <w:sz w:val="20"/>
            </w:rPr>
            <w:t>Title</w:t>
          </w:r>
        </w:p>
      </w:tc>
      <w:tc>
        <w:tcPr>
          <w:tcW w:w="3960" w:type="dxa"/>
          <w:tcBorders>
            <w:top w:val="single" w:sz="6" w:space="0" w:color="434343"/>
            <w:left w:val="single" w:sz="6" w:space="0" w:color="434343"/>
            <w:bottom w:val="single" w:sz="6" w:space="0" w:color="434343"/>
            <w:right w:val="single" w:sz="6" w:space="0" w:color="434343"/>
          </w:tcBorders>
        </w:tcPr>
        <w:p w14:paraId="06BC6F95" w14:textId="5CB67A55" w:rsidR="00DD761A" w:rsidRPr="00D51229" w:rsidRDefault="00DD761A" w:rsidP="00DD761A">
          <w:pPr>
            <w:autoSpaceDE w:val="0"/>
            <w:autoSpaceDN w:val="0"/>
            <w:spacing w:before="33"/>
            <w:ind w:left="45"/>
            <w:rPr>
              <w:rFonts w:ascii="Calibri" w:hAnsi="Calibri" w:cs="Calibri"/>
              <w:bCs/>
              <w:sz w:val="20"/>
            </w:rPr>
          </w:pPr>
          <w:r>
            <w:rPr>
              <w:rFonts w:ascii="Calibri" w:hAnsi="Calibri" w:cs="Calibri"/>
              <w:bCs/>
              <w:sz w:val="20"/>
            </w:rPr>
            <w:t>Microbiological Sampling Procedure for the Equipment Sterilization Audit</w:t>
          </w:r>
        </w:p>
      </w:tc>
      <w:tc>
        <w:tcPr>
          <w:tcW w:w="1186" w:type="dxa"/>
          <w:tcBorders>
            <w:top w:val="single" w:sz="6" w:space="0" w:color="434343"/>
            <w:left w:val="single" w:sz="6" w:space="0" w:color="434343"/>
            <w:bottom w:val="single" w:sz="6" w:space="0" w:color="434343"/>
            <w:right w:val="single" w:sz="6" w:space="0" w:color="434343"/>
          </w:tcBorders>
        </w:tcPr>
        <w:p w14:paraId="06115211" w14:textId="77777777" w:rsidR="00DD761A" w:rsidRPr="00884E50" w:rsidRDefault="00DD761A" w:rsidP="00DD761A">
          <w:pPr>
            <w:autoSpaceDE w:val="0"/>
            <w:autoSpaceDN w:val="0"/>
            <w:spacing w:before="33"/>
            <w:ind w:left="45"/>
            <w:rPr>
              <w:rFonts w:ascii="Calibri" w:hAnsi="Calibri" w:cs="Calibri"/>
              <w:b/>
              <w:sz w:val="20"/>
            </w:rPr>
          </w:pPr>
          <w:r>
            <w:rPr>
              <w:rFonts w:ascii="Calibri" w:hAnsi="Calibri" w:cs="Calibri"/>
              <w:b/>
              <w:sz w:val="20"/>
            </w:rPr>
            <w:t>Revision</w:t>
          </w:r>
        </w:p>
      </w:tc>
      <w:tc>
        <w:tcPr>
          <w:tcW w:w="1964" w:type="dxa"/>
          <w:tcBorders>
            <w:top w:val="single" w:sz="6" w:space="0" w:color="434343"/>
            <w:left w:val="single" w:sz="6" w:space="0" w:color="434343"/>
            <w:bottom w:val="single" w:sz="6" w:space="0" w:color="434343"/>
            <w:right w:val="single" w:sz="6" w:space="0" w:color="434343"/>
          </w:tcBorders>
        </w:tcPr>
        <w:p w14:paraId="61860CB9" w14:textId="097D4847" w:rsidR="00DD761A" w:rsidRDefault="00DD761A" w:rsidP="00DD761A">
          <w:pPr>
            <w:autoSpaceDE w:val="0"/>
            <w:autoSpaceDN w:val="0"/>
            <w:spacing w:before="33"/>
            <w:ind w:left="45"/>
            <w:rPr>
              <w:rFonts w:ascii="Calibri" w:hAnsi="Calibri" w:cs="Calibri"/>
              <w:sz w:val="20"/>
            </w:rPr>
          </w:pPr>
          <w:r>
            <w:rPr>
              <w:rFonts w:ascii="Calibri" w:hAnsi="Calibri" w:cs="Calibri"/>
              <w:sz w:val="20"/>
            </w:rPr>
            <w:t>1.</w:t>
          </w:r>
          <w:r w:rsidR="009B3024">
            <w:rPr>
              <w:rFonts w:ascii="Calibri" w:hAnsi="Calibri" w:cs="Calibri"/>
              <w:sz w:val="20"/>
            </w:rPr>
            <w:t>4</w:t>
          </w:r>
        </w:p>
      </w:tc>
    </w:tr>
    <w:bookmarkEnd w:id="2"/>
  </w:tbl>
  <w:p w14:paraId="7A99718E" w14:textId="77777777" w:rsidR="00DD761A" w:rsidRDefault="00DD7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583A"/>
    <w:multiLevelType w:val="hybridMultilevel"/>
    <w:tmpl w:val="167E24DA"/>
    <w:lvl w:ilvl="0" w:tplc="E5C09678">
      <w:start w:val="2"/>
      <w:numFmt w:val="bullet"/>
      <w:lvlText w:val=""/>
      <w:lvlJc w:val="left"/>
      <w:pPr>
        <w:ind w:left="4230" w:hanging="360"/>
      </w:pPr>
      <w:rPr>
        <w:rFonts w:ascii="Symbol" w:eastAsia="Times New Roman" w:hAnsi="Symbol" w:cstheme="minorHAnsi"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1" w15:restartNumberingAfterBreak="0">
    <w:nsid w:val="48B916C0"/>
    <w:multiLevelType w:val="multilevel"/>
    <w:tmpl w:val="D396A516"/>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sz w:val="22"/>
        <w:szCs w:val="22"/>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76F32466"/>
    <w:multiLevelType w:val="hybridMultilevel"/>
    <w:tmpl w:val="A6520FCC"/>
    <w:lvl w:ilvl="0" w:tplc="13F04634">
      <w:start w:val="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1A"/>
    <w:rsid w:val="00027361"/>
    <w:rsid w:val="000321B0"/>
    <w:rsid w:val="000817BB"/>
    <w:rsid w:val="000F1001"/>
    <w:rsid w:val="00107BA9"/>
    <w:rsid w:val="00125D88"/>
    <w:rsid w:val="00130F6C"/>
    <w:rsid w:val="001935D3"/>
    <w:rsid w:val="001A149F"/>
    <w:rsid w:val="001A5258"/>
    <w:rsid w:val="001B4A37"/>
    <w:rsid w:val="001E01FA"/>
    <w:rsid w:val="001F2B43"/>
    <w:rsid w:val="00223578"/>
    <w:rsid w:val="00255340"/>
    <w:rsid w:val="002932BD"/>
    <w:rsid w:val="002A13CA"/>
    <w:rsid w:val="002B0C0B"/>
    <w:rsid w:val="002B6088"/>
    <w:rsid w:val="002C67AA"/>
    <w:rsid w:val="002E6C6F"/>
    <w:rsid w:val="0032496C"/>
    <w:rsid w:val="00343454"/>
    <w:rsid w:val="00357B07"/>
    <w:rsid w:val="003E532D"/>
    <w:rsid w:val="00407CE5"/>
    <w:rsid w:val="004856A3"/>
    <w:rsid w:val="00493C59"/>
    <w:rsid w:val="00521B84"/>
    <w:rsid w:val="005530AC"/>
    <w:rsid w:val="00575964"/>
    <w:rsid w:val="005955FA"/>
    <w:rsid w:val="005A36E3"/>
    <w:rsid w:val="00651D03"/>
    <w:rsid w:val="00665D8B"/>
    <w:rsid w:val="006A0C75"/>
    <w:rsid w:val="00710DB5"/>
    <w:rsid w:val="0077412D"/>
    <w:rsid w:val="00777B7F"/>
    <w:rsid w:val="00815687"/>
    <w:rsid w:val="00823E13"/>
    <w:rsid w:val="00850CFF"/>
    <w:rsid w:val="008E6659"/>
    <w:rsid w:val="008F2FCF"/>
    <w:rsid w:val="008F51F2"/>
    <w:rsid w:val="00923F65"/>
    <w:rsid w:val="00941C55"/>
    <w:rsid w:val="009B3024"/>
    <w:rsid w:val="009B3311"/>
    <w:rsid w:val="009C458C"/>
    <w:rsid w:val="00A9727B"/>
    <w:rsid w:val="00AF1476"/>
    <w:rsid w:val="00B55EC1"/>
    <w:rsid w:val="00B95DCF"/>
    <w:rsid w:val="00BA3F9F"/>
    <w:rsid w:val="00BB7DAE"/>
    <w:rsid w:val="00BD1D5C"/>
    <w:rsid w:val="00C111AF"/>
    <w:rsid w:val="00C11E84"/>
    <w:rsid w:val="00C57D0D"/>
    <w:rsid w:val="00CB6A32"/>
    <w:rsid w:val="00CF4C95"/>
    <w:rsid w:val="00CF7629"/>
    <w:rsid w:val="00D05B80"/>
    <w:rsid w:val="00D7198E"/>
    <w:rsid w:val="00DD761A"/>
    <w:rsid w:val="00E0268B"/>
    <w:rsid w:val="00E674C9"/>
    <w:rsid w:val="00E7246F"/>
    <w:rsid w:val="00F46801"/>
    <w:rsid w:val="00FB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6A34"/>
  <w15:chartTrackingRefBased/>
  <w15:docId w15:val="{51303E29-0524-408E-B647-F62579F3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A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61A"/>
    <w:pPr>
      <w:tabs>
        <w:tab w:val="center" w:pos="4680"/>
        <w:tab w:val="right" w:pos="9360"/>
      </w:tabs>
    </w:pPr>
  </w:style>
  <w:style w:type="character" w:customStyle="1" w:styleId="HeaderChar">
    <w:name w:val="Header Char"/>
    <w:basedOn w:val="DefaultParagraphFont"/>
    <w:link w:val="Header"/>
    <w:uiPriority w:val="99"/>
    <w:rsid w:val="00DD761A"/>
  </w:style>
  <w:style w:type="paragraph" w:styleId="Footer">
    <w:name w:val="footer"/>
    <w:basedOn w:val="Normal"/>
    <w:link w:val="FooterChar"/>
    <w:uiPriority w:val="99"/>
    <w:unhideWhenUsed/>
    <w:rsid w:val="00DD761A"/>
    <w:pPr>
      <w:tabs>
        <w:tab w:val="center" w:pos="4680"/>
        <w:tab w:val="right" w:pos="9360"/>
      </w:tabs>
    </w:pPr>
  </w:style>
  <w:style w:type="character" w:customStyle="1" w:styleId="FooterChar">
    <w:name w:val="Footer Char"/>
    <w:basedOn w:val="DefaultParagraphFont"/>
    <w:link w:val="Footer"/>
    <w:uiPriority w:val="99"/>
    <w:rsid w:val="00DD761A"/>
  </w:style>
  <w:style w:type="paragraph" w:styleId="ListParagraph">
    <w:name w:val="List Paragraph"/>
    <w:basedOn w:val="Normal"/>
    <w:uiPriority w:val="34"/>
    <w:qFormat/>
    <w:rsid w:val="00BD1D5C"/>
    <w:pPr>
      <w:autoSpaceDE w:val="0"/>
      <w:autoSpaceDN w:val="0"/>
      <w:adjustRightInd w:val="0"/>
      <w:ind w:left="720"/>
      <w:contextualSpacing/>
    </w:pPr>
    <w:rPr>
      <w:rFonts w:eastAsia="Calibri"/>
      <w:snapToGrid/>
      <w:sz w:val="20"/>
    </w:rPr>
  </w:style>
  <w:style w:type="paragraph" w:styleId="NormalWeb">
    <w:name w:val="Normal (Web)"/>
    <w:basedOn w:val="Normal"/>
    <w:uiPriority w:val="99"/>
    <w:semiHidden/>
    <w:unhideWhenUsed/>
    <w:rsid w:val="00C57D0D"/>
    <w:pPr>
      <w:widowControl/>
      <w:spacing w:before="100" w:beforeAutospacing="1" w:after="100" w:afterAutospacing="1"/>
    </w:pPr>
    <w:rPr>
      <w:snapToGrid/>
      <w:szCs w:val="24"/>
    </w:rPr>
  </w:style>
  <w:style w:type="character" w:customStyle="1" w:styleId="fake-link">
    <w:name w:val="fake-link"/>
    <w:basedOn w:val="DefaultParagraphFont"/>
    <w:rsid w:val="00C57D0D"/>
  </w:style>
  <w:style w:type="character" w:styleId="Hyperlink">
    <w:name w:val="Hyperlink"/>
    <w:basedOn w:val="DefaultParagraphFont"/>
    <w:uiPriority w:val="99"/>
    <w:unhideWhenUsed/>
    <w:rsid w:val="00C57D0D"/>
    <w:rPr>
      <w:color w:val="0000FF"/>
      <w:u w:val="single"/>
    </w:rPr>
  </w:style>
  <w:style w:type="character" w:styleId="UnresolvedMention">
    <w:name w:val="Unresolved Mention"/>
    <w:basedOn w:val="DefaultParagraphFont"/>
    <w:uiPriority w:val="99"/>
    <w:semiHidden/>
    <w:unhideWhenUsed/>
    <w:rsid w:val="00493C59"/>
    <w:rPr>
      <w:color w:val="605E5C"/>
      <w:shd w:val="clear" w:color="auto" w:fill="E1DFDD"/>
    </w:rPr>
  </w:style>
  <w:style w:type="table" w:styleId="TableGrid">
    <w:name w:val="Table Grid"/>
    <w:basedOn w:val="TableNormal"/>
    <w:uiPriority w:val="59"/>
    <w:rsid w:val="00CF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547898">
      <w:bodyDiv w:val="1"/>
      <w:marLeft w:val="0"/>
      <w:marRight w:val="0"/>
      <w:marTop w:val="0"/>
      <w:marBottom w:val="0"/>
      <w:divBdr>
        <w:top w:val="none" w:sz="0" w:space="0" w:color="auto"/>
        <w:left w:val="none" w:sz="0" w:space="0" w:color="auto"/>
        <w:bottom w:val="none" w:sz="0" w:space="0" w:color="auto"/>
        <w:right w:val="none" w:sz="0" w:space="0" w:color="auto"/>
      </w:divBdr>
      <w:divsChild>
        <w:div w:id="1879052397">
          <w:marLeft w:val="0"/>
          <w:marRight w:val="0"/>
          <w:marTop w:val="900"/>
          <w:marBottom w:val="0"/>
          <w:divBdr>
            <w:top w:val="none" w:sz="0" w:space="0" w:color="auto"/>
            <w:left w:val="none" w:sz="0" w:space="0" w:color="auto"/>
            <w:bottom w:val="none" w:sz="0" w:space="0" w:color="auto"/>
            <w:right w:val="none" w:sz="0" w:space="0" w:color="auto"/>
          </w:divBdr>
          <w:divsChild>
            <w:div w:id="1580214438">
              <w:marLeft w:val="-113"/>
              <w:marRight w:val="-113"/>
              <w:marTop w:val="0"/>
              <w:marBottom w:val="0"/>
              <w:divBdr>
                <w:top w:val="none" w:sz="0" w:space="0" w:color="auto"/>
                <w:left w:val="none" w:sz="0" w:space="0" w:color="auto"/>
                <w:bottom w:val="none" w:sz="0" w:space="0" w:color="auto"/>
                <w:right w:val="none" w:sz="0" w:space="0" w:color="auto"/>
              </w:divBdr>
              <w:divsChild>
                <w:div w:id="347415542">
                  <w:marLeft w:val="0"/>
                  <w:marRight w:val="0"/>
                  <w:marTop w:val="0"/>
                  <w:marBottom w:val="0"/>
                  <w:divBdr>
                    <w:top w:val="none" w:sz="0" w:space="0" w:color="auto"/>
                    <w:left w:val="none" w:sz="0" w:space="0" w:color="auto"/>
                    <w:bottom w:val="none" w:sz="0" w:space="0" w:color="auto"/>
                    <w:right w:val="none" w:sz="0" w:space="0" w:color="auto"/>
                  </w:divBdr>
                  <w:divsChild>
                    <w:div w:id="567691540">
                      <w:marLeft w:val="0"/>
                      <w:marRight w:val="0"/>
                      <w:marTop w:val="0"/>
                      <w:marBottom w:val="0"/>
                      <w:divBdr>
                        <w:top w:val="none" w:sz="0" w:space="0" w:color="auto"/>
                        <w:left w:val="none" w:sz="0" w:space="0" w:color="auto"/>
                        <w:bottom w:val="none" w:sz="0" w:space="0" w:color="auto"/>
                        <w:right w:val="none" w:sz="0" w:space="0" w:color="auto"/>
                      </w:divBdr>
                    </w:div>
                  </w:divsChild>
                </w:div>
                <w:div w:id="1350641335">
                  <w:marLeft w:val="0"/>
                  <w:marRight w:val="0"/>
                  <w:marTop w:val="0"/>
                  <w:marBottom w:val="0"/>
                  <w:divBdr>
                    <w:top w:val="none" w:sz="0" w:space="0" w:color="auto"/>
                    <w:left w:val="none" w:sz="0" w:space="0" w:color="auto"/>
                    <w:bottom w:val="none" w:sz="0" w:space="0" w:color="auto"/>
                    <w:right w:val="none" w:sz="0" w:space="0" w:color="auto"/>
                  </w:divBdr>
                  <w:divsChild>
                    <w:div w:id="9528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2484">
          <w:marLeft w:val="0"/>
          <w:marRight w:val="0"/>
          <w:marTop w:val="0"/>
          <w:marBottom w:val="900"/>
          <w:divBdr>
            <w:top w:val="none" w:sz="0" w:space="0" w:color="auto"/>
            <w:left w:val="none" w:sz="0" w:space="0" w:color="auto"/>
            <w:bottom w:val="none" w:sz="0" w:space="0" w:color="auto"/>
            <w:right w:val="none" w:sz="0" w:space="0" w:color="auto"/>
          </w:divBdr>
          <w:divsChild>
            <w:div w:id="1699425574">
              <w:marLeft w:val="0"/>
              <w:marRight w:val="0"/>
              <w:marTop w:val="0"/>
              <w:marBottom w:val="0"/>
              <w:divBdr>
                <w:top w:val="none" w:sz="0" w:space="0" w:color="auto"/>
                <w:left w:val="none" w:sz="0" w:space="0" w:color="auto"/>
                <w:bottom w:val="none" w:sz="0" w:space="0" w:color="auto"/>
                <w:right w:val="none" w:sz="0" w:space="0" w:color="auto"/>
              </w:divBdr>
              <w:divsChild>
                <w:div w:id="8744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EnSURE%20Touch%20Manual%20(1).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10</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Ardila, Paula (PM-International USA)</dc:creator>
  <cp:keywords/>
  <dc:description/>
  <cp:lastModifiedBy>Paula Ardila</cp:lastModifiedBy>
  <cp:revision>52</cp:revision>
  <dcterms:created xsi:type="dcterms:W3CDTF">2020-08-20T10:52:00Z</dcterms:created>
  <dcterms:modified xsi:type="dcterms:W3CDTF">2022-08-16T16:12:00Z</dcterms:modified>
</cp:coreProperties>
</file>