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D0516" w14:textId="209FA8B8" w:rsidR="00C04AA5" w:rsidRPr="00220C7C" w:rsidRDefault="00E7640E" w:rsidP="00C04AA5">
      <w:pPr>
        <w:pStyle w:val="ListParagraph"/>
        <w:numPr>
          <w:ilvl w:val="0"/>
          <w:numId w:val="3"/>
        </w:numPr>
        <w:spacing w:after="0"/>
        <w:ind w:left="0" w:right="432" w:firstLine="0"/>
        <w:rPr>
          <w:rFonts w:ascii="Tahoma" w:hAnsi="Tahoma" w:cs="Tahoma"/>
          <w:sz w:val="24"/>
          <w:szCs w:val="24"/>
        </w:rPr>
      </w:pPr>
      <w:r w:rsidRPr="00A235FA">
        <w:rPr>
          <w:rFonts w:ascii="Tahoma" w:hAnsi="Tahoma" w:cs="Tahoma"/>
          <w:b/>
          <w:bCs/>
          <w:sz w:val="24"/>
          <w:szCs w:val="24"/>
        </w:rPr>
        <w:t>Purpose</w:t>
      </w:r>
      <w:r w:rsidRPr="00A235FA">
        <w:rPr>
          <w:rFonts w:ascii="Tahoma" w:hAnsi="Tahoma" w:cs="Tahoma"/>
          <w:sz w:val="24"/>
          <w:szCs w:val="24"/>
        </w:rPr>
        <w:t>:</w:t>
      </w:r>
      <w:r w:rsidR="00F12018" w:rsidRPr="00A235FA">
        <w:rPr>
          <w:rFonts w:ascii="Tahoma" w:hAnsi="Tahoma" w:cs="Tahoma"/>
          <w:sz w:val="24"/>
          <w:szCs w:val="24"/>
        </w:rPr>
        <w:t xml:space="preserve"> </w:t>
      </w:r>
      <w:r w:rsidR="00220C7C">
        <w:rPr>
          <w:rFonts w:ascii="Tahoma" w:hAnsi="Tahoma" w:cs="Tahoma"/>
          <w:sz w:val="24"/>
          <w:szCs w:val="24"/>
        </w:rPr>
        <w:t>The purpose of the Sanitation SOP’s is to provide Miller sanitation personnel the procedures to safely and effectively clean the facility and equipment.</w:t>
      </w:r>
    </w:p>
    <w:p w14:paraId="5E487847" w14:textId="77777777" w:rsidR="00C04AA5" w:rsidRDefault="00C04AA5" w:rsidP="00C04AA5">
      <w:pPr>
        <w:pStyle w:val="ListParagraph"/>
        <w:spacing w:after="0"/>
        <w:ind w:left="0" w:right="432"/>
        <w:rPr>
          <w:rFonts w:ascii="Tahoma" w:hAnsi="Tahoma" w:cs="Tahoma"/>
          <w:sz w:val="24"/>
          <w:szCs w:val="24"/>
        </w:rPr>
      </w:pPr>
    </w:p>
    <w:p w14:paraId="326B12A1" w14:textId="09E48DE8" w:rsidR="00C04AA5" w:rsidRPr="00C04AA5" w:rsidRDefault="00C04AA5" w:rsidP="00C04AA5">
      <w:pPr>
        <w:pStyle w:val="ListParagraph"/>
        <w:numPr>
          <w:ilvl w:val="0"/>
          <w:numId w:val="3"/>
        </w:numPr>
        <w:spacing w:after="0"/>
        <w:ind w:left="0" w:right="432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Scope</w:t>
      </w:r>
      <w:r w:rsidR="00220C7C">
        <w:rPr>
          <w:rFonts w:ascii="Tahoma" w:hAnsi="Tahoma" w:cs="Tahoma"/>
          <w:b/>
          <w:bCs/>
          <w:sz w:val="24"/>
          <w:szCs w:val="24"/>
        </w:rPr>
        <w:t xml:space="preserve">: </w:t>
      </w:r>
      <w:r w:rsidR="00220C7C" w:rsidRPr="00220C7C">
        <w:rPr>
          <w:rFonts w:ascii="Tahoma" w:hAnsi="Tahoma" w:cs="Tahoma"/>
          <w:sz w:val="24"/>
          <w:szCs w:val="24"/>
        </w:rPr>
        <w:t>Townsend BL2</w:t>
      </w:r>
      <w:r w:rsidR="00A735C8">
        <w:rPr>
          <w:rFonts w:ascii="Tahoma" w:hAnsi="Tahoma" w:cs="Tahoma"/>
          <w:sz w:val="24"/>
          <w:szCs w:val="24"/>
        </w:rPr>
        <w:t>6</w:t>
      </w:r>
      <w:r w:rsidR="00220C7C" w:rsidRPr="00220C7C">
        <w:rPr>
          <w:rFonts w:ascii="Tahoma" w:hAnsi="Tahoma" w:cs="Tahoma"/>
          <w:sz w:val="24"/>
          <w:szCs w:val="24"/>
        </w:rPr>
        <w:t>00 Peeler</w:t>
      </w:r>
    </w:p>
    <w:p w14:paraId="3E4BD358" w14:textId="77777777" w:rsidR="00C04AA5" w:rsidRPr="00C04AA5" w:rsidRDefault="00C04AA5" w:rsidP="00C04AA5">
      <w:pPr>
        <w:pStyle w:val="ListParagraph"/>
        <w:spacing w:after="0"/>
        <w:ind w:left="0" w:right="432"/>
        <w:rPr>
          <w:rFonts w:ascii="Tahoma" w:hAnsi="Tahoma" w:cs="Tahoma"/>
          <w:sz w:val="24"/>
          <w:szCs w:val="24"/>
        </w:rPr>
      </w:pPr>
    </w:p>
    <w:p w14:paraId="65AF658C" w14:textId="77ACF17F" w:rsidR="00BD2AB7" w:rsidRPr="00BD2AB7" w:rsidRDefault="00C04AA5" w:rsidP="00BD2AB7">
      <w:pPr>
        <w:pStyle w:val="ListParagraph"/>
        <w:numPr>
          <w:ilvl w:val="0"/>
          <w:numId w:val="3"/>
        </w:numPr>
        <w:spacing w:after="0"/>
        <w:ind w:left="0" w:right="432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Definitions</w:t>
      </w:r>
    </w:p>
    <w:p w14:paraId="33768A96" w14:textId="28028A7E" w:rsidR="00BD2AB7" w:rsidRPr="00C04AA5" w:rsidRDefault="00BD2AB7" w:rsidP="00BD2AB7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Casings Catch: Compartment where cellulose casings from the peeler are captured.</w:t>
      </w:r>
    </w:p>
    <w:p w14:paraId="180BB5EA" w14:textId="77777777" w:rsidR="00C04AA5" w:rsidRPr="00C04AA5" w:rsidRDefault="00C04AA5" w:rsidP="00C04AA5">
      <w:pPr>
        <w:pStyle w:val="ListParagraph"/>
        <w:spacing w:after="0"/>
        <w:ind w:left="0" w:right="432"/>
        <w:rPr>
          <w:rFonts w:ascii="Tahoma" w:hAnsi="Tahoma" w:cs="Tahoma"/>
          <w:sz w:val="24"/>
          <w:szCs w:val="24"/>
        </w:rPr>
      </w:pPr>
    </w:p>
    <w:p w14:paraId="3F9D8A23" w14:textId="08A839CA" w:rsidR="00C04AA5" w:rsidRPr="00BD2AB7" w:rsidRDefault="00C04AA5" w:rsidP="00C04AA5">
      <w:pPr>
        <w:pStyle w:val="ListParagraph"/>
        <w:numPr>
          <w:ilvl w:val="0"/>
          <w:numId w:val="3"/>
        </w:numPr>
        <w:spacing w:after="0"/>
        <w:ind w:left="0" w:right="432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Responsibilities</w:t>
      </w:r>
    </w:p>
    <w:p w14:paraId="38BDAB9D" w14:textId="2B77CB42" w:rsidR="00BD2AB7" w:rsidRDefault="00BD2AB7" w:rsidP="00BD2AB7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 w:rsidRPr="00BD2AB7">
        <w:rPr>
          <w:rFonts w:ascii="Tahoma" w:hAnsi="Tahoma" w:cs="Tahoma"/>
          <w:sz w:val="24"/>
          <w:szCs w:val="24"/>
        </w:rPr>
        <w:t>Sanitarian: Clean, rinse, and sanitize the equipment</w:t>
      </w:r>
    </w:p>
    <w:p w14:paraId="2DBD72B4" w14:textId="0A84A082" w:rsidR="0009133F" w:rsidRPr="0009133F" w:rsidRDefault="0009133F" w:rsidP="0009133F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Maintenance: Hand clean controls and vacuum pump cabinet quarterly.</w:t>
      </w:r>
    </w:p>
    <w:p w14:paraId="1A3D3D14" w14:textId="10C5E7E5" w:rsidR="00BD2AB7" w:rsidRDefault="00BD2AB7" w:rsidP="00BD2AB7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 w:rsidRPr="00BD2AB7">
        <w:rPr>
          <w:rFonts w:ascii="Tahoma" w:hAnsi="Tahoma" w:cs="Tahoma"/>
          <w:sz w:val="24"/>
          <w:szCs w:val="24"/>
        </w:rPr>
        <w:t xml:space="preserve">Pre-op Personnel: </w:t>
      </w:r>
      <w:r>
        <w:rPr>
          <w:rFonts w:ascii="Tahoma" w:hAnsi="Tahoma" w:cs="Tahoma"/>
          <w:sz w:val="24"/>
          <w:szCs w:val="24"/>
        </w:rPr>
        <w:t>Visually i</w:t>
      </w:r>
      <w:r w:rsidRPr="00BD2AB7">
        <w:rPr>
          <w:rFonts w:ascii="Tahoma" w:hAnsi="Tahoma" w:cs="Tahoma"/>
          <w:sz w:val="24"/>
          <w:szCs w:val="24"/>
        </w:rPr>
        <w:t>nspect, swab, reclean if necessary</w:t>
      </w:r>
    </w:p>
    <w:p w14:paraId="135DEBC6" w14:textId="4267649D" w:rsidR="00BD2AB7" w:rsidRPr="00BD2AB7" w:rsidRDefault="005E29E7" w:rsidP="00BD2AB7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VP of </w:t>
      </w:r>
      <w:r w:rsidR="008421C9">
        <w:rPr>
          <w:rFonts w:ascii="Tahoma" w:hAnsi="Tahoma" w:cs="Tahoma"/>
          <w:sz w:val="24"/>
          <w:szCs w:val="24"/>
        </w:rPr>
        <w:t>Administration</w:t>
      </w:r>
      <w:r w:rsidR="00BD2AB7">
        <w:rPr>
          <w:rFonts w:ascii="Tahoma" w:hAnsi="Tahoma" w:cs="Tahoma"/>
          <w:sz w:val="24"/>
          <w:szCs w:val="24"/>
        </w:rPr>
        <w:t>: Assure adherence to sanitation SOP’s and</w:t>
      </w:r>
      <w:r w:rsidR="00C7508A">
        <w:rPr>
          <w:rFonts w:ascii="Tahoma" w:hAnsi="Tahoma" w:cs="Tahoma"/>
          <w:sz w:val="24"/>
          <w:szCs w:val="24"/>
        </w:rPr>
        <w:t xml:space="preserve"> related documentation.  </w:t>
      </w:r>
      <w:r w:rsidR="000D4060">
        <w:rPr>
          <w:rFonts w:ascii="Tahoma" w:hAnsi="Tahoma" w:cs="Tahoma"/>
          <w:sz w:val="24"/>
          <w:szCs w:val="24"/>
        </w:rPr>
        <w:t>Review and u</w:t>
      </w:r>
      <w:r w:rsidR="00BD2AB7">
        <w:rPr>
          <w:rFonts w:ascii="Tahoma" w:hAnsi="Tahoma" w:cs="Tahoma"/>
          <w:sz w:val="24"/>
          <w:szCs w:val="24"/>
        </w:rPr>
        <w:t>pdate as necessary</w:t>
      </w:r>
      <w:r w:rsidR="000D4060">
        <w:rPr>
          <w:rFonts w:ascii="Tahoma" w:hAnsi="Tahoma" w:cs="Tahoma"/>
          <w:sz w:val="24"/>
          <w:szCs w:val="24"/>
        </w:rPr>
        <w:t>.</w:t>
      </w:r>
    </w:p>
    <w:p w14:paraId="225B439E" w14:textId="77777777" w:rsidR="00C04AA5" w:rsidRPr="00C04AA5" w:rsidRDefault="00C04AA5" w:rsidP="00C04AA5">
      <w:pPr>
        <w:pStyle w:val="ListParagraph"/>
        <w:spacing w:after="0"/>
        <w:ind w:left="0" w:right="432"/>
        <w:rPr>
          <w:rFonts w:ascii="Tahoma" w:hAnsi="Tahoma" w:cs="Tahoma"/>
          <w:sz w:val="24"/>
          <w:szCs w:val="24"/>
        </w:rPr>
      </w:pPr>
    </w:p>
    <w:p w14:paraId="6EAAB36A" w14:textId="00BFE7E4" w:rsidR="00C04AA5" w:rsidRPr="000D4060" w:rsidRDefault="00C04AA5" w:rsidP="00C04AA5">
      <w:pPr>
        <w:pStyle w:val="ListParagraph"/>
        <w:numPr>
          <w:ilvl w:val="0"/>
          <w:numId w:val="3"/>
        </w:numPr>
        <w:spacing w:after="0"/>
        <w:ind w:left="0" w:right="432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Procedure</w:t>
      </w:r>
    </w:p>
    <w:p w14:paraId="15D33603" w14:textId="79F5B612" w:rsidR="00BF284A" w:rsidRDefault="00F66BDE" w:rsidP="000D4060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Put on the appropriate PPE for the sanitation chemicals in use</w:t>
      </w:r>
    </w:p>
    <w:p w14:paraId="6256C31A" w14:textId="0BC80BCF" w:rsidR="00F66BDE" w:rsidRDefault="00F66BDE" w:rsidP="000D4060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Unplug peeler and shut off steam.</w:t>
      </w:r>
    </w:p>
    <w:p w14:paraId="5D2FCF72" w14:textId="4F05351B" w:rsidR="000D4060" w:rsidRDefault="000D4060" w:rsidP="000D4060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 w:rsidRPr="000D4060">
        <w:rPr>
          <w:rFonts w:ascii="Tahoma" w:hAnsi="Tahoma" w:cs="Tahoma"/>
          <w:sz w:val="24"/>
          <w:szCs w:val="24"/>
        </w:rPr>
        <w:t>Remove peeled casings from casings catch</w:t>
      </w:r>
      <w:r w:rsidR="00036890">
        <w:rPr>
          <w:rFonts w:ascii="Tahoma" w:hAnsi="Tahoma" w:cs="Tahoma"/>
          <w:sz w:val="24"/>
          <w:szCs w:val="24"/>
        </w:rPr>
        <w:t>, put in bag, and dispose.</w:t>
      </w:r>
    </w:p>
    <w:p w14:paraId="4107EA93" w14:textId="4FDB0348" w:rsidR="00E90CFF" w:rsidRDefault="001B373D" w:rsidP="00421AD7">
      <w:pPr>
        <w:pStyle w:val="ListParagraph"/>
        <w:numPr>
          <w:ilvl w:val="2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</w:t>
      </w:r>
      <w:r w:rsidR="00813E24">
        <w:rPr>
          <w:noProof/>
        </w:rPr>
        <w:drawing>
          <wp:inline distT="0" distB="0" distL="0" distR="0" wp14:anchorId="23B2AF4F" wp14:editId="627C47F5">
            <wp:extent cx="1399032" cy="1051560"/>
            <wp:effectExtent l="21273" t="16827" r="13017" b="13018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399032" cy="1051560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CC12CF9" w14:textId="047E478D" w:rsidR="00D831D8" w:rsidRDefault="00191840" w:rsidP="00BF2564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Do not r</w:t>
      </w:r>
      <w:r w:rsidR="00593723">
        <w:rPr>
          <w:rFonts w:ascii="Tahoma" w:hAnsi="Tahoma" w:cs="Tahoma"/>
          <w:sz w:val="24"/>
          <w:szCs w:val="24"/>
        </w:rPr>
        <w:t xml:space="preserve">emove </w:t>
      </w:r>
      <w:r w:rsidR="00BF2564">
        <w:rPr>
          <w:rFonts w:ascii="Tahoma" w:hAnsi="Tahoma" w:cs="Tahoma"/>
          <w:sz w:val="24"/>
          <w:szCs w:val="24"/>
        </w:rPr>
        <w:t xml:space="preserve">casings </w:t>
      </w:r>
      <w:r w:rsidR="00593723">
        <w:rPr>
          <w:rFonts w:ascii="Tahoma" w:hAnsi="Tahoma" w:cs="Tahoma"/>
          <w:sz w:val="24"/>
          <w:szCs w:val="24"/>
        </w:rPr>
        <w:t>vacuum hose from peeler</w:t>
      </w:r>
      <w:r w:rsidR="00C219E5">
        <w:rPr>
          <w:rFonts w:ascii="Tahoma" w:hAnsi="Tahoma" w:cs="Tahoma"/>
          <w:sz w:val="24"/>
          <w:szCs w:val="24"/>
        </w:rPr>
        <w:t xml:space="preserve">. </w:t>
      </w:r>
      <w:r w:rsidR="005E2384">
        <w:rPr>
          <w:rFonts w:ascii="Tahoma" w:hAnsi="Tahoma" w:cs="Tahoma"/>
          <w:sz w:val="24"/>
          <w:szCs w:val="24"/>
        </w:rPr>
        <w:t>Rinse casings hose with hot water from the peeler slitter assembly to the casings catch</w:t>
      </w:r>
      <w:r w:rsidR="00DA29E1">
        <w:rPr>
          <w:rFonts w:ascii="Tahoma" w:hAnsi="Tahoma" w:cs="Tahoma"/>
          <w:sz w:val="24"/>
          <w:szCs w:val="24"/>
        </w:rPr>
        <w:t>.  This will not damage the vacuum pump within the peeler.</w:t>
      </w:r>
    </w:p>
    <w:p w14:paraId="7B8B96C7" w14:textId="4121AAD5" w:rsidR="00733EF0" w:rsidRDefault="00733EF0" w:rsidP="00733EF0">
      <w:pPr>
        <w:spacing w:after="0"/>
        <w:ind w:right="432"/>
        <w:rPr>
          <w:rFonts w:ascii="Tahoma" w:hAnsi="Tahoma" w:cs="Tahoma"/>
          <w:sz w:val="24"/>
          <w:szCs w:val="24"/>
        </w:rPr>
      </w:pPr>
    </w:p>
    <w:p w14:paraId="43A38FD6" w14:textId="74D1D224" w:rsidR="00733EF0" w:rsidRDefault="00733EF0" w:rsidP="00733EF0">
      <w:pPr>
        <w:spacing w:after="0"/>
        <w:ind w:right="432"/>
        <w:rPr>
          <w:rFonts w:ascii="Tahoma" w:hAnsi="Tahoma" w:cs="Tahoma"/>
          <w:sz w:val="24"/>
          <w:szCs w:val="24"/>
        </w:rPr>
      </w:pPr>
    </w:p>
    <w:p w14:paraId="3077A145" w14:textId="7872A702" w:rsidR="00733EF0" w:rsidRDefault="00733EF0" w:rsidP="00733EF0">
      <w:pPr>
        <w:spacing w:after="0"/>
        <w:ind w:right="432"/>
        <w:rPr>
          <w:rFonts w:ascii="Tahoma" w:hAnsi="Tahoma" w:cs="Tahoma"/>
          <w:sz w:val="24"/>
          <w:szCs w:val="24"/>
        </w:rPr>
      </w:pPr>
    </w:p>
    <w:p w14:paraId="617DFAD9" w14:textId="390D523D" w:rsidR="00733EF0" w:rsidRDefault="00733EF0" w:rsidP="00733EF0">
      <w:pPr>
        <w:spacing w:after="0"/>
        <w:ind w:right="432"/>
        <w:rPr>
          <w:rFonts w:ascii="Tahoma" w:hAnsi="Tahoma" w:cs="Tahoma"/>
          <w:sz w:val="24"/>
          <w:szCs w:val="24"/>
        </w:rPr>
      </w:pPr>
    </w:p>
    <w:p w14:paraId="4F18CE38" w14:textId="05AC0EF1" w:rsidR="00733EF0" w:rsidRDefault="00733EF0" w:rsidP="00733EF0">
      <w:pPr>
        <w:spacing w:after="0"/>
        <w:ind w:right="432"/>
        <w:rPr>
          <w:rFonts w:ascii="Tahoma" w:hAnsi="Tahoma" w:cs="Tahoma"/>
          <w:sz w:val="24"/>
          <w:szCs w:val="24"/>
        </w:rPr>
      </w:pPr>
    </w:p>
    <w:p w14:paraId="34C5E9CD" w14:textId="77777777" w:rsidR="00733EF0" w:rsidRPr="00733EF0" w:rsidRDefault="00733EF0" w:rsidP="00733EF0">
      <w:pPr>
        <w:spacing w:after="0"/>
        <w:ind w:right="432"/>
        <w:rPr>
          <w:rFonts w:ascii="Tahoma" w:hAnsi="Tahoma" w:cs="Tahoma"/>
          <w:sz w:val="24"/>
          <w:szCs w:val="24"/>
        </w:rPr>
      </w:pPr>
    </w:p>
    <w:p w14:paraId="37B3587A" w14:textId="3D79FEB6" w:rsidR="00094886" w:rsidRDefault="00094886" w:rsidP="00BF284A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Remove cas</w:t>
      </w:r>
      <w:r w:rsidR="000B2F6A">
        <w:rPr>
          <w:rFonts w:ascii="Tahoma" w:hAnsi="Tahoma" w:cs="Tahoma"/>
          <w:sz w:val="24"/>
          <w:szCs w:val="24"/>
        </w:rPr>
        <w:t xml:space="preserve">ing, </w:t>
      </w:r>
      <w:r w:rsidR="000018C6">
        <w:rPr>
          <w:rFonts w:ascii="Tahoma" w:hAnsi="Tahoma" w:cs="Tahoma"/>
          <w:sz w:val="24"/>
          <w:szCs w:val="24"/>
        </w:rPr>
        <w:t>slitter assembly.</w:t>
      </w:r>
    </w:p>
    <w:p w14:paraId="0C2D5B52" w14:textId="347FEAC8" w:rsidR="00ED57DF" w:rsidRPr="0015781E" w:rsidRDefault="0094477D" w:rsidP="00ED57DF">
      <w:pPr>
        <w:pStyle w:val="ListParagraph"/>
        <w:numPr>
          <w:ilvl w:val="2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 w:rsidRPr="0015781E">
        <w:rPr>
          <w:rFonts w:ascii="Tahoma" w:hAnsi="Tahoma" w:cs="Tahoma"/>
          <w:sz w:val="24"/>
          <w:szCs w:val="24"/>
        </w:rPr>
        <w:t xml:space="preserve">    </w:t>
      </w:r>
      <w:r w:rsidR="00430348">
        <w:rPr>
          <w:noProof/>
        </w:rPr>
        <w:drawing>
          <wp:inline distT="0" distB="0" distL="0" distR="0" wp14:anchorId="42C320F4" wp14:editId="5C009287">
            <wp:extent cx="1911096" cy="1426464"/>
            <wp:effectExtent l="13653" t="24447" r="26987" b="26988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11096" cy="1426464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DC6559">
        <w:rPr>
          <w:rFonts w:ascii="Tahoma" w:hAnsi="Tahoma" w:cs="Tahoma"/>
          <w:sz w:val="24"/>
          <w:szCs w:val="24"/>
        </w:rPr>
        <w:t xml:space="preserve">  </w:t>
      </w:r>
      <w:r w:rsidR="00DC6559">
        <w:rPr>
          <w:noProof/>
        </w:rPr>
        <w:drawing>
          <wp:inline distT="0" distB="0" distL="0" distR="0" wp14:anchorId="0AE21317" wp14:editId="12C86C1C">
            <wp:extent cx="1933330" cy="1580515"/>
            <wp:effectExtent l="23812" t="14288" r="14923" b="14922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39334" cy="1585423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44ED419" w14:textId="375C031F" w:rsidR="000018C6" w:rsidRDefault="000018C6" w:rsidP="00BF284A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Soak slitter assembly in Enrich 299</w:t>
      </w:r>
      <w:r w:rsidR="005D2D8E">
        <w:rPr>
          <w:rFonts w:ascii="Tahoma" w:hAnsi="Tahoma" w:cs="Tahoma"/>
          <w:sz w:val="24"/>
          <w:szCs w:val="24"/>
        </w:rPr>
        <w:t xml:space="preserve"> at the recommended concentration</w:t>
      </w:r>
      <w:r w:rsidR="00D041C5">
        <w:rPr>
          <w:rFonts w:ascii="Tahoma" w:hAnsi="Tahoma" w:cs="Tahoma"/>
          <w:sz w:val="24"/>
          <w:szCs w:val="24"/>
        </w:rPr>
        <w:t>.</w:t>
      </w:r>
    </w:p>
    <w:p w14:paraId="70F17134" w14:textId="6F3FE29D" w:rsidR="00F40680" w:rsidRDefault="00F40680" w:rsidP="00F40680">
      <w:pPr>
        <w:pStyle w:val="ListParagraph"/>
        <w:numPr>
          <w:ilvl w:val="2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noProof/>
        </w:rPr>
        <w:drawing>
          <wp:inline distT="0" distB="0" distL="0" distR="0" wp14:anchorId="52E00AC5" wp14:editId="2113982D">
            <wp:extent cx="1783080" cy="1335024"/>
            <wp:effectExtent l="19050" t="19050" r="26670" b="177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1335024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0E5A4EA" w14:textId="7AAC66C6" w:rsidR="00661334" w:rsidRDefault="00661334" w:rsidP="00F40680">
      <w:pPr>
        <w:pStyle w:val="ListParagraph"/>
        <w:numPr>
          <w:ilvl w:val="2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After 30 minutes</w:t>
      </w:r>
      <w:r w:rsidR="005B655A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hand scrub with single use scratch pad or white bristled brush.</w:t>
      </w:r>
    </w:p>
    <w:p w14:paraId="01D27302" w14:textId="0E0F94D9" w:rsidR="00661334" w:rsidRDefault="00661334" w:rsidP="00F40680">
      <w:pPr>
        <w:pStyle w:val="ListParagraph"/>
        <w:numPr>
          <w:ilvl w:val="2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Rinse all </w:t>
      </w:r>
      <w:r w:rsidR="005D2D8E">
        <w:rPr>
          <w:rFonts w:ascii="Tahoma" w:hAnsi="Tahoma" w:cs="Tahoma"/>
          <w:sz w:val="24"/>
          <w:szCs w:val="24"/>
        </w:rPr>
        <w:t>parts</w:t>
      </w:r>
      <w:r w:rsidR="000A35B6">
        <w:rPr>
          <w:rFonts w:ascii="Tahoma" w:hAnsi="Tahoma" w:cs="Tahoma"/>
          <w:sz w:val="24"/>
          <w:szCs w:val="24"/>
        </w:rPr>
        <w:t xml:space="preserve"> with hot, low pressure water</w:t>
      </w:r>
      <w:r w:rsidR="005D2D8E">
        <w:rPr>
          <w:rFonts w:ascii="Tahoma" w:hAnsi="Tahoma" w:cs="Tahoma"/>
          <w:sz w:val="24"/>
          <w:szCs w:val="24"/>
        </w:rPr>
        <w:t>.</w:t>
      </w:r>
    </w:p>
    <w:p w14:paraId="0C559C07" w14:textId="0925E5B8" w:rsidR="005D2D8E" w:rsidRDefault="005D2D8E" w:rsidP="00F40680">
      <w:pPr>
        <w:pStyle w:val="ListParagraph"/>
        <w:numPr>
          <w:ilvl w:val="2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Soak all parts</w:t>
      </w:r>
      <w:r w:rsidR="00D041C5">
        <w:rPr>
          <w:rFonts w:ascii="Tahoma" w:hAnsi="Tahoma" w:cs="Tahoma"/>
          <w:sz w:val="24"/>
          <w:szCs w:val="24"/>
        </w:rPr>
        <w:t xml:space="preserve"> overnight</w:t>
      </w:r>
      <w:r>
        <w:rPr>
          <w:rFonts w:ascii="Tahoma" w:hAnsi="Tahoma" w:cs="Tahoma"/>
          <w:sz w:val="24"/>
          <w:szCs w:val="24"/>
        </w:rPr>
        <w:t xml:space="preserve"> in </w:t>
      </w:r>
      <w:r w:rsidR="006642AC">
        <w:rPr>
          <w:rFonts w:ascii="Tahoma" w:hAnsi="Tahoma" w:cs="Tahoma"/>
          <w:sz w:val="24"/>
          <w:szCs w:val="24"/>
        </w:rPr>
        <w:t>Multi-Quat</w:t>
      </w:r>
      <w:r w:rsidR="00D041C5">
        <w:rPr>
          <w:rFonts w:ascii="Tahoma" w:hAnsi="Tahoma" w:cs="Tahoma"/>
          <w:sz w:val="24"/>
          <w:szCs w:val="24"/>
        </w:rPr>
        <w:t xml:space="preserve"> at the recommended concentration</w:t>
      </w:r>
    </w:p>
    <w:p w14:paraId="6FC28EED" w14:textId="35E695E4" w:rsidR="001867A4" w:rsidRDefault="001867A4" w:rsidP="00997247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Scrape major debris from</w:t>
      </w:r>
      <w:r w:rsidR="00E9227D">
        <w:rPr>
          <w:rFonts w:ascii="Tahoma" w:hAnsi="Tahoma" w:cs="Tahoma"/>
          <w:sz w:val="24"/>
          <w:szCs w:val="24"/>
        </w:rPr>
        <w:t xml:space="preserve"> peeler</w:t>
      </w:r>
      <w:r w:rsidR="00170105">
        <w:rPr>
          <w:rFonts w:ascii="Tahoma" w:hAnsi="Tahoma" w:cs="Tahoma"/>
          <w:sz w:val="24"/>
          <w:szCs w:val="24"/>
        </w:rPr>
        <w:t xml:space="preserve"> and</w:t>
      </w:r>
      <w:r w:rsidR="00E9227D">
        <w:rPr>
          <w:rFonts w:ascii="Tahoma" w:hAnsi="Tahoma" w:cs="Tahoma"/>
          <w:sz w:val="24"/>
          <w:szCs w:val="24"/>
        </w:rPr>
        <w:t xml:space="preserve"> casing catch</w:t>
      </w:r>
      <w:r w:rsidR="00FE409B">
        <w:rPr>
          <w:rFonts w:ascii="Tahoma" w:hAnsi="Tahoma" w:cs="Tahoma"/>
          <w:sz w:val="24"/>
          <w:szCs w:val="24"/>
        </w:rPr>
        <w:t xml:space="preserve"> with stainless putty knife or similar.</w:t>
      </w:r>
    </w:p>
    <w:p w14:paraId="4091505F" w14:textId="08060CDC" w:rsidR="00997247" w:rsidRDefault="00775372" w:rsidP="00997247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Rinse</w:t>
      </w:r>
      <w:r w:rsidR="0061386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peeler</w:t>
      </w:r>
      <w:r w:rsidR="007F68A6">
        <w:rPr>
          <w:rFonts w:ascii="Tahoma" w:hAnsi="Tahoma" w:cs="Tahoma"/>
          <w:sz w:val="24"/>
          <w:szCs w:val="24"/>
        </w:rPr>
        <w:t xml:space="preserve"> and</w:t>
      </w:r>
      <w:r w:rsidR="00613860">
        <w:rPr>
          <w:rFonts w:ascii="Tahoma" w:hAnsi="Tahoma" w:cs="Tahoma"/>
          <w:sz w:val="24"/>
          <w:szCs w:val="24"/>
        </w:rPr>
        <w:t xml:space="preserve"> casing catc</w:t>
      </w:r>
      <w:r w:rsidR="009A440B">
        <w:rPr>
          <w:rFonts w:ascii="Tahoma" w:hAnsi="Tahoma" w:cs="Tahoma"/>
          <w:sz w:val="24"/>
          <w:szCs w:val="24"/>
        </w:rPr>
        <w:t>h</w:t>
      </w:r>
      <w:r w:rsidR="00207B23">
        <w:rPr>
          <w:rFonts w:ascii="Tahoma" w:hAnsi="Tahoma" w:cs="Tahoma"/>
          <w:sz w:val="24"/>
          <w:szCs w:val="24"/>
        </w:rPr>
        <w:t xml:space="preserve"> with low pressure, hot water</w:t>
      </w:r>
      <w:r w:rsidR="00B2373C">
        <w:rPr>
          <w:rFonts w:ascii="Tahoma" w:hAnsi="Tahoma" w:cs="Tahoma"/>
          <w:sz w:val="24"/>
          <w:szCs w:val="24"/>
        </w:rPr>
        <w:t xml:space="preserve"> from the top to the bottom</w:t>
      </w:r>
      <w:r w:rsidR="00EC5961">
        <w:rPr>
          <w:rFonts w:ascii="Tahoma" w:hAnsi="Tahoma" w:cs="Tahoma"/>
          <w:sz w:val="24"/>
          <w:szCs w:val="24"/>
        </w:rPr>
        <w:t>.</w:t>
      </w:r>
    </w:p>
    <w:p w14:paraId="6B28127C" w14:textId="014F76C1" w:rsidR="00B25B26" w:rsidRDefault="00B25B26" w:rsidP="00B25B26">
      <w:pPr>
        <w:spacing w:after="0"/>
        <w:ind w:right="432"/>
        <w:rPr>
          <w:rFonts w:ascii="Tahoma" w:hAnsi="Tahoma" w:cs="Tahoma"/>
          <w:sz w:val="24"/>
          <w:szCs w:val="24"/>
        </w:rPr>
      </w:pPr>
    </w:p>
    <w:p w14:paraId="608B6C5B" w14:textId="5FC8B946" w:rsidR="00B25B26" w:rsidRDefault="00B25B26" w:rsidP="00B25B26">
      <w:pPr>
        <w:spacing w:after="0"/>
        <w:ind w:right="432"/>
        <w:rPr>
          <w:rFonts w:ascii="Tahoma" w:hAnsi="Tahoma" w:cs="Tahoma"/>
          <w:sz w:val="24"/>
          <w:szCs w:val="24"/>
        </w:rPr>
      </w:pPr>
    </w:p>
    <w:p w14:paraId="32788C0C" w14:textId="55A16520" w:rsidR="00B25B26" w:rsidRDefault="00B25B26" w:rsidP="00B25B26">
      <w:pPr>
        <w:spacing w:after="0"/>
        <w:ind w:right="432"/>
        <w:rPr>
          <w:rFonts w:ascii="Tahoma" w:hAnsi="Tahoma" w:cs="Tahoma"/>
          <w:sz w:val="24"/>
          <w:szCs w:val="24"/>
        </w:rPr>
      </w:pPr>
    </w:p>
    <w:p w14:paraId="2BB16261" w14:textId="4F17F057" w:rsidR="00B25B26" w:rsidRDefault="00B25B26" w:rsidP="00B25B26">
      <w:pPr>
        <w:spacing w:after="0"/>
        <w:ind w:right="432"/>
        <w:rPr>
          <w:rFonts w:ascii="Tahoma" w:hAnsi="Tahoma" w:cs="Tahoma"/>
          <w:sz w:val="24"/>
          <w:szCs w:val="24"/>
        </w:rPr>
      </w:pPr>
    </w:p>
    <w:p w14:paraId="646C0FEC" w14:textId="20ABB42B" w:rsidR="00B25B26" w:rsidRDefault="00B25B26" w:rsidP="00B25B26">
      <w:pPr>
        <w:spacing w:after="0"/>
        <w:ind w:right="432"/>
        <w:rPr>
          <w:rFonts w:ascii="Tahoma" w:hAnsi="Tahoma" w:cs="Tahoma"/>
          <w:sz w:val="24"/>
          <w:szCs w:val="24"/>
        </w:rPr>
      </w:pPr>
    </w:p>
    <w:p w14:paraId="762B8A84" w14:textId="7F6DF34B" w:rsidR="00B25B26" w:rsidRDefault="00B25B26" w:rsidP="00B25B26">
      <w:pPr>
        <w:spacing w:after="0"/>
        <w:ind w:right="432"/>
        <w:rPr>
          <w:rFonts w:ascii="Tahoma" w:hAnsi="Tahoma" w:cs="Tahoma"/>
          <w:sz w:val="24"/>
          <w:szCs w:val="24"/>
        </w:rPr>
      </w:pPr>
    </w:p>
    <w:p w14:paraId="381B8280" w14:textId="77777777" w:rsidR="00B25B26" w:rsidRPr="00B25B26" w:rsidRDefault="00B25B26" w:rsidP="00B25B26">
      <w:pPr>
        <w:spacing w:after="0"/>
        <w:ind w:right="432"/>
        <w:rPr>
          <w:rFonts w:ascii="Tahoma" w:hAnsi="Tahoma" w:cs="Tahoma"/>
          <w:sz w:val="24"/>
          <w:szCs w:val="24"/>
        </w:rPr>
      </w:pPr>
    </w:p>
    <w:p w14:paraId="5A623DFE" w14:textId="6004BDE6" w:rsidR="005E61F4" w:rsidRDefault="005E61F4" w:rsidP="00997247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Foam</w:t>
      </w:r>
      <w:r w:rsidR="00F7020A">
        <w:rPr>
          <w:rFonts w:ascii="Tahoma" w:hAnsi="Tahoma" w:cs="Tahoma"/>
          <w:sz w:val="24"/>
          <w:szCs w:val="24"/>
        </w:rPr>
        <w:t xml:space="preserve"> peeler, casing catch and discharge conveyo</w:t>
      </w:r>
      <w:r w:rsidR="006933A6">
        <w:rPr>
          <w:rFonts w:ascii="Tahoma" w:hAnsi="Tahoma" w:cs="Tahoma"/>
          <w:sz w:val="24"/>
          <w:szCs w:val="24"/>
        </w:rPr>
        <w:t>r</w:t>
      </w:r>
      <w:r w:rsidR="001717A2">
        <w:rPr>
          <w:rFonts w:ascii="Tahoma" w:hAnsi="Tahoma" w:cs="Tahoma"/>
          <w:sz w:val="24"/>
          <w:szCs w:val="24"/>
        </w:rPr>
        <w:t xml:space="preserve"> with Enrich 299</w:t>
      </w:r>
      <w:r w:rsidR="00022BF1">
        <w:rPr>
          <w:rFonts w:ascii="Tahoma" w:hAnsi="Tahoma" w:cs="Tahoma"/>
          <w:sz w:val="24"/>
          <w:szCs w:val="24"/>
        </w:rPr>
        <w:t xml:space="preserve"> at the recommended concentration</w:t>
      </w:r>
      <w:r w:rsidR="00F7020A">
        <w:rPr>
          <w:rFonts w:ascii="Tahoma" w:hAnsi="Tahoma" w:cs="Tahoma"/>
          <w:sz w:val="24"/>
          <w:szCs w:val="24"/>
        </w:rPr>
        <w:t>.</w:t>
      </w:r>
    </w:p>
    <w:p w14:paraId="315285DB" w14:textId="39FDC8C0" w:rsidR="00EC5961" w:rsidRDefault="00A377DA" w:rsidP="00EC5961">
      <w:pPr>
        <w:pStyle w:val="ListParagraph"/>
        <w:numPr>
          <w:ilvl w:val="2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FA33D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</w:t>
      </w:r>
      <w:r w:rsidR="00E41948">
        <w:rPr>
          <w:noProof/>
        </w:rPr>
        <w:drawing>
          <wp:inline distT="0" distB="0" distL="0" distR="0" wp14:anchorId="093A3F20" wp14:editId="79192919">
            <wp:extent cx="1591056" cy="1188720"/>
            <wp:effectExtent l="10478" t="27622" r="20002" b="20003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91056" cy="1188720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FA33DB">
        <w:rPr>
          <w:rFonts w:ascii="Tahoma" w:hAnsi="Tahoma" w:cs="Tahoma"/>
          <w:sz w:val="24"/>
          <w:szCs w:val="24"/>
        </w:rPr>
        <w:t xml:space="preserve">   </w:t>
      </w:r>
      <w:r w:rsidR="00546B9C">
        <w:rPr>
          <w:noProof/>
        </w:rPr>
        <w:drawing>
          <wp:inline distT="0" distB="0" distL="0" distR="0" wp14:anchorId="05B88C65" wp14:editId="5B72880B">
            <wp:extent cx="1602420" cy="1179195"/>
            <wp:effectExtent l="20955" t="17145" r="19050" b="1905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03570" cy="1180041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A17FABB" w14:textId="400C52DC" w:rsidR="00122D5C" w:rsidRDefault="00122D5C" w:rsidP="00122D5C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Handwipe</w:t>
      </w:r>
      <w:r w:rsidR="004A7211">
        <w:rPr>
          <w:rFonts w:ascii="Tahoma" w:hAnsi="Tahoma" w:cs="Tahoma"/>
          <w:sz w:val="24"/>
          <w:szCs w:val="24"/>
        </w:rPr>
        <w:t xml:space="preserve"> everything</w:t>
      </w:r>
      <w:r w:rsidR="00F04B2E">
        <w:rPr>
          <w:rFonts w:ascii="Tahoma" w:hAnsi="Tahoma" w:cs="Tahoma"/>
          <w:sz w:val="24"/>
          <w:szCs w:val="24"/>
        </w:rPr>
        <w:t xml:space="preserve"> in </w:t>
      </w:r>
      <w:r w:rsidR="00056883">
        <w:rPr>
          <w:rFonts w:ascii="Tahoma" w:hAnsi="Tahoma" w:cs="Tahoma"/>
          <w:sz w:val="24"/>
          <w:szCs w:val="24"/>
        </w:rPr>
        <w:t>5.</w:t>
      </w:r>
      <w:r w:rsidR="00952FA3">
        <w:rPr>
          <w:rFonts w:ascii="Tahoma" w:hAnsi="Tahoma" w:cs="Tahoma"/>
          <w:sz w:val="24"/>
          <w:szCs w:val="24"/>
        </w:rPr>
        <w:t>9</w:t>
      </w:r>
      <w:r w:rsidR="00056883">
        <w:rPr>
          <w:rFonts w:ascii="Tahoma" w:hAnsi="Tahoma" w:cs="Tahoma"/>
          <w:sz w:val="24"/>
          <w:szCs w:val="24"/>
        </w:rPr>
        <w:t xml:space="preserve"> with a single use scratch pad</w:t>
      </w:r>
      <w:r w:rsidR="00397D35">
        <w:rPr>
          <w:rFonts w:ascii="Tahoma" w:hAnsi="Tahoma" w:cs="Tahoma"/>
          <w:sz w:val="24"/>
          <w:szCs w:val="24"/>
        </w:rPr>
        <w:t xml:space="preserve"> or white bristled brush.</w:t>
      </w:r>
    </w:p>
    <w:p w14:paraId="36756CB5" w14:textId="3DA13298" w:rsidR="00056883" w:rsidRDefault="00056883" w:rsidP="00122D5C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Rinse everything in 5.</w:t>
      </w:r>
      <w:r w:rsidR="00952FA3">
        <w:rPr>
          <w:rFonts w:ascii="Tahoma" w:hAnsi="Tahoma" w:cs="Tahoma"/>
          <w:sz w:val="24"/>
          <w:szCs w:val="24"/>
        </w:rPr>
        <w:t>9</w:t>
      </w:r>
      <w:r>
        <w:rPr>
          <w:rFonts w:ascii="Tahoma" w:hAnsi="Tahoma" w:cs="Tahoma"/>
          <w:sz w:val="24"/>
          <w:szCs w:val="24"/>
        </w:rPr>
        <w:t xml:space="preserve"> with low pressure, hot water.</w:t>
      </w:r>
    </w:p>
    <w:p w14:paraId="6C1ED638" w14:textId="0E056600" w:rsidR="008D2A18" w:rsidRPr="008D2A18" w:rsidRDefault="008D2A18" w:rsidP="008D2A18">
      <w:pPr>
        <w:pStyle w:val="ListParagraph"/>
        <w:numPr>
          <w:ilvl w:val="1"/>
          <w:numId w:val="3"/>
        </w:numPr>
        <w:spacing w:after="0" w:line="256" w:lineRule="auto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Visual inspection using flashlight to ensure the cleanliness of equipment’s and parts before sanitizing. (If found food residues, reclean as needed)</w:t>
      </w:r>
    </w:p>
    <w:p w14:paraId="410D4493" w14:textId="09C7611A" w:rsidR="00994654" w:rsidRDefault="00056883" w:rsidP="00A55373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Sanitize everything in 5.</w:t>
      </w:r>
      <w:r w:rsidR="00952FA3">
        <w:rPr>
          <w:rFonts w:ascii="Tahoma" w:hAnsi="Tahoma" w:cs="Tahoma"/>
          <w:sz w:val="24"/>
          <w:szCs w:val="24"/>
        </w:rPr>
        <w:t>9</w:t>
      </w:r>
      <w:r>
        <w:rPr>
          <w:rFonts w:ascii="Tahoma" w:hAnsi="Tahoma" w:cs="Tahoma"/>
          <w:sz w:val="24"/>
          <w:szCs w:val="24"/>
        </w:rPr>
        <w:t xml:space="preserve"> with </w:t>
      </w:r>
      <w:r w:rsidR="006642AC">
        <w:rPr>
          <w:rFonts w:ascii="Tahoma" w:hAnsi="Tahoma" w:cs="Tahoma"/>
          <w:sz w:val="24"/>
          <w:szCs w:val="24"/>
        </w:rPr>
        <w:t>Multi-Quat</w:t>
      </w:r>
      <w:r w:rsidR="00022BF1">
        <w:rPr>
          <w:rFonts w:ascii="Tahoma" w:hAnsi="Tahoma" w:cs="Tahoma"/>
          <w:sz w:val="24"/>
          <w:szCs w:val="24"/>
        </w:rPr>
        <w:t xml:space="preserve"> </w:t>
      </w:r>
      <w:r w:rsidR="0004636C">
        <w:rPr>
          <w:rFonts w:ascii="Tahoma" w:hAnsi="Tahoma" w:cs="Tahoma"/>
          <w:sz w:val="24"/>
          <w:szCs w:val="24"/>
        </w:rPr>
        <w:t>at</w:t>
      </w:r>
      <w:r w:rsidR="00022BF1">
        <w:rPr>
          <w:rFonts w:ascii="Tahoma" w:hAnsi="Tahoma" w:cs="Tahoma"/>
          <w:sz w:val="24"/>
          <w:szCs w:val="24"/>
        </w:rPr>
        <w:t xml:space="preserve"> the recommended concentration.</w:t>
      </w:r>
    </w:p>
    <w:p w14:paraId="40E4C763" w14:textId="2AD882C2" w:rsidR="00A45596" w:rsidRPr="00A55373" w:rsidRDefault="00A45596" w:rsidP="00A55373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Visually inspect, swab, and reclean if necessary.</w:t>
      </w:r>
    </w:p>
    <w:p w14:paraId="786172E5" w14:textId="77777777" w:rsidR="00C04AA5" w:rsidRPr="00C04AA5" w:rsidRDefault="00C04AA5" w:rsidP="00C04AA5">
      <w:pPr>
        <w:spacing w:after="0"/>
        <w:ind w:right="432"/>
        <w:rPr>
          <w:rFonts w:ascii="Tahoma" w:hAnsi="Tahoma" w:cs="Tahoma"/>
          <w:sz w:val="24"/>
          <w:szCs w:val="24"/>
        </w:rPr>
      </w:pPr>
    </w:p>
    <w:p w14:paraId="041BBFFE" w14:textId="77777777" w:rsidR="00FC181A" w:rsidRDefault="0091335D" w:rsidP="00FC181A">
      <w:pPr>
        <w:pStyle w:val="ListParagraph"/>
        <w:numPr>
          <w:ilvl w:val="0"/>
          <w:numId w:val="8"/>
        </w:numPr>
        <w:spacing w:after="0" w:line="256" w:lineRule="auto"/>
        <w:ind w:right="432"/>
        <w:rPr>
          <w:rFonts w:ascii="Tahoma" w:hAnsi="Tahoma" w:cs="Tahoma"/>
          <w:sz w:val="24"/>
          <w:szCs w:val="24"/>
        </w:rPr>
      </w:pPr>
      <w:bookmarkStart w:id="0" w:name="_Hlk107223599"/>
      <w:r w:rsidRPr="0091335D">
        <w:rPr>
          <w:rFonts w:ascii="Tahoma" w:hAnsi="Tahoma" w:cs="Tahoma"/>
          <w:b/>
          <w:bCs/>
          <w:sz w:val="24"/>
          <w:szCs w:val="24"/>
        </w:rPr>
        <w:t xml:space="preserve">Weekly </w:t>
      </w:r>
      <w:proofErr w:type="spellStart"/>
      <w:r w:rsidRPr="0091335D">
        <w:rPr>
          <w:rFonts w:ascii="Tahoma" w:hAnsi="Tahoma" w:cs="Tahoma"/>
          <w:b/>
          <w:bCs/>
          <w:sz w:val="24"/>
          <w:szCs w:val="24"/>
        </w:rPr>
        <w:t>Perasan</w:t>
      </w:r>
      <w:proofErr w:type="spellEnd"/>
      <w:r w:rsidRPr="0091335D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gramStart"/>
      <w:r w:rsidRPr="0091335D">
        <w:rPr>
          <w:rFonts w:ascii="Tahoma" w:hAnsi="Tahoma" w:cs="Tahoma"/>
          <w:b/>
          <w:bCs/>
          <w:sz w:val="24"/>
          <w:szCs w:val="24"/>
        </w:rPr>
        <w:t>A</w:t>
      </w:r>
      <w:proofErr w:type="gramEnd"/>
      <w:r w:rsidRPr="0091335D">
        <w:rPr>
          <w:rFonts w:ascii="Tahoma" w:hAnsi="Tahoma" w:cs="Tahoma"/>
          <w:b/>
          <w:bCs/>
          <w:sz w:val="24"/>
          <w:szCs w:val="24"/>
        </w:rPr>
        <w:t xml:space="preserve"> Mixing Procedure &amp; measurements</w:t>
      </w:r>
      <w:r w:rsidRPr="0091335D">
        <w:rPr>
          <w:rFonts w:ascii="Tahoma" w:hAnsi="Tahoma" w:cs="Tahoma"/>
          <w:sz w:val="24"/>
          <w:szCs w:val="24"/>
        </w:rPr>
        <w:t>.</w:t>
      </w:r>
    </w:p>
    <w:p w14:paraId="1739706E" w14:textId="4AA5C45D" w:rsidR="00FC181A" w:rsidRPr="00FC181A" w:rsidRDefault="00FC181A" w:rsidP="00FC181A">
      <w:pPr>
        <w:pStyle w:val="ListParagraph"/>
        <w:numPr>
          <w:ilvl w:val="2"/>
          <w:numId w:val="8"/>
        </w:numPr>
        <w:spacing w:after="0" w:line="256" w:lineRule="auto"/>
        <w:ind w:right="432"/>
        <w:jc w:val="both"/>
        <w:rPr>
          <w:rFonts w:ascii="Tahoma" w:hAnsi="Tahoma" w:cs="Tahoma"/>
          <w:sz w:val="24"/>
          <w:szCs w:val="24"/>
        </w:rPr>
      </w:pPr>
      <w:r w:rsidRPr="00FC181A">
        <w:rPr>
          <w:sz w:val="24"/>
          <w:szCs w:val="24"/>
        </w:rPr>
        <w:t>To mix please use the following based on 25 gallons of water:</w:t>
      </w:r>
    </w:p>
    <w:p w14:paraId="1A2133BF" w14:textId="05742DE3" w:rsidR="0091335D" w:rsidRDefault="0091335D" w:rsidP="00FC181A">
      <w:pPr>
        <w:pStyle w:val="ListParagraph"/>
        <w:numPr>
          <w:ilvl w:val="2"/>
          <w:numId w:val="8"/>
        </w:numPr>
        <w:spacing w:line="256" w:lineRule="auto"/>
        <w:ind w:left="1530"/>
        <w:rPr>
          <w:sz w:val="24"/>
          <w:szCs w:val="24"/>
        </w:rPr>
      </w:pPr>
      <w:proofErr w:type="spellStart"/>
      <w:r>
        <w:rPr>
          <w:sz w:val="24"/>
          <w:szCs w:val="24"/>
        </w:rPr>
        <w:t>Perafoam</w:t>
      </w:r>
      <w:proofErr w:type="spellEnd"/>
      <w:r>
        <w:rPr>
          <w:sz w:val="24"/>
          <w:szCs w:val="24"/>
        </w:rPr>
        <w:t>- Mix 6 ounces every 6 gallons of water. (2</w:t>
      </w:r>
      <w:r w:rsidR="0018044F">
        <w:rPr>
          <w:sz w:val="24"/>
          <w:szCs w:val="24"/>
        </w:rPr>
        <w:t>0</w:t>
      </w:r>
      <w:r>
        <w:rPr>
          <w:sz w:val="24"/>
          <w:szCs w:val="24"/>
        </w:rPr>
        <w:t xml:space="preserve"> ounces total)</w:t>
      </w:r>
    </w:p>
    <w:p w14:paraId="06CAEB40" w14:textId="77777777" w:rsidR="0091335D" w:rsidRDefault="0091335D" w:rsidP="00FC181A">
      <w:pPr>
        <w:pStyle w:val="ListParagraph"/>
        <w:numPr>
          <w:ilvl w:val="2"/>
          <w:numId w:val="8"/>
        </w:numPr>
        <w:spacing w:line="256" w:lineRule="auto"/>
        <w:ind w:left="1530"/>
        <w:rPr>
          <w:sz w:val="24"/>
          <w:szCs w:val="24"/>
        </w:rPr>
      </w:pPr>
      <w:proofErr w:type="spellStart"/>
      <w:r>
        <w:rPr>
          <w:sz w:val="24"/>
          <w:szCs w:val="24"/>
        </w:rPr>
        <w:t>Perasan</w:t>
      </w:r>
      <w:proofErr w:type="spellEnd"/>
      <w:r>
        <w:rPr>
          <w:sz w:val="24"/>
          <w:szCs w:val="24"/>
        </w:rPr>
        <w:t xml:space="preserve"> A- Mix 1 ounces for every 6 gallons of water (4 ounces total)</w:t>
      </w:r>
    </w:p>
    <w:p w14:paraId="31AFA6F4" w14:textId="623525FA" w:rsidR="0091335D" w:rsidRDefault="0091335D" w:rsidP="00FC181A">
      <w:pPr>
        <w:pStyle w:val="ListParagraph"/>
        <w:numPr>
          <w:ilvl w:val="2"/>
          <w:numId w:val="8"/>
        </w:numPr>
        <w:spacing w:line="256" w:lineRule="auto"/>
        <w:ind w:left="1530"/>
        <w:rPr>
          <w:sz w:val="24"/>
          <w:szCs w:val="24"/>
        </w:rPr>
      </w:pPr>
      <w:r>
        <w:rPr>
          <w:sz w:val="24"/>
          <w:szCs w:val="24"/>
        </w:rPr>
        <w:t xml:space="preserve">Titrate using the </w:t>
      </w:r>
      <w:proofErr w:type="spellStart"/>
      <w:r>
        <w:rPr>
          <w:sz w:val="24"/>
          <w:szCs w:val="24"/>
        </w:rPr>
        <w:t>Perasan</w:t>
      </w:r>
      <w:proofErr w:type="spellEnd"/>
      <w:r>
        <w:rPr>
          <w:sz w:val="24"/>
          <w:szCs w:val="24"/>
        </w:rPr>
        <w:t xml:space="preserve"> A testing procedure, target is </w:t>
      </w:r>
      <w:r>
        <w:rPr>
          <w:b/>
          <w:bCs/>
          <w:sz w:val="24"/>
          <w:szCs w:val="24"/>
        </w:rPr>
        <w:t>91-195ppm</w:t>
      </w:r>
      <w:r>
        <w:rPr>
          <w:sz w:val="24"/>
          <w:szCs w:val="24"/>
        </w:rPr>
        <w:t xml:space="preserve"> of </w:t>
      </w:r>
      <w:proofErr w:type="spellStart"/>
      <w:proofErr w:type="gramStart"/>
      <w:r>
        <w:rPr>
          <w:sz w:val="24"/>
          <w:szCs w:val="24"/>
        </w:rPr>
        <w:t>PerasanA</w:t>
      </w:r>
      <w:proofErr w:type="spellEnd"/>
      <w:r w:rsidR="00112CEC">
        <w:rPr>
          <w:sz w:val="24"/>
          <w:szCs w:val="24"/>
        </w:rPr>
        <w:t xml:space="preserve"> </w:t>
      </w:r>
      <w:r w:rsidR="00112CEC">
        <w:rPr>
          <w:b/>
          <w:bCs/>
          <w:sz w:val="24"/>
          <w:szCs w:val="24"/>
        </w:rPr>
        <w:t>.</w:t>
      </w:r>
      <w:proofErr w:type="gramEnd"/>
      <w:r w:rsidR="00112CEC">
        <w:rPr>
          <w:b/>
          <w:bCs/>
          <w:sz w:val="24"/>
          <w:szCs w:val="24"/>
        </w:rPr>
        <w:t xml:space="preserve">     (+/- 13ppm)</w:t>
      </w:r>
    </w:p>
    <w:bookmarkEnd w:id="0"/>
    <w:p w14:paraId="3AA4BB07" w14:textId="77777777" w:rsidR="0091335D" w:rsidRDefault="0091335D" w:rsidP="00FC181A">
      <w:pPr>
        <w:pStyle w:val="ListParagraph"/>
        <w:numPr>
          <w:ilvl w:val="2"/>
          <w:numId w:val="8"/>
        </w:numPr>
        <w:spacing w:line="256" w:lineRule="auto"/>
        <w:ind w:left="1530"/>
        <w:rPr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Sanitize everything in 5.9 with </w:t>
      </w:r>
      <w:proofErr w:type="spellStart"/>
      <w:r>
        <w:rPr>
          <w:sz w:val="24"/>
          <w:szCs w:val="24"/>
        </w:rPr>
        <w:t>Perasan</w:t>
      </w:r>
      <w:proofErr w:type="spellEnd"/>
      <w:r>
        <w:rPr>
          <w:sz w:val="24"/>
          <w:szCs w:val="24"/>
        </w:rPr>
        <w:t xml:space="preserve"> A</w:t>
      </w:r>
    </w:p>
    <w:p w14:paraId="5CA7D3F5" w14:textId="77777777" w:rsidR="0091335D" w:rsidRDefault="0091335D" w:rsidP="00FC181A">
      <w:pPr>
        <w:pStyle w:val="ListParagraph"/>
        <w:numPr>
          <w:ilvl w:val="2"/>
          <w:numId w:val="8"/>
        </w:numPr>
        <w:spacing w:line="256" w:lineRule="auto"/>
        <w:ind w:left="1530"/>
        <w:rPr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Visually inspect, swab, and reclean if necessary.</w:t>
      </w:r>
    </w:p>
    <w:p w14:paraId="04F5E1E7" w14:textId="6487E136" w:rsidR="00366DEF" w:rsidRPr="00366DEF" w:rsidRDefault="00366DEF" w:rsidP="00366DEF">
      <w:pPr>
        <w:spacing w:after="0"/>
        <w:ind w:left="720" w:right="432"/>
        <w:rPr>
          <w:rFonts w:ascii="Tahoma" w:hAnsi="Tahoma" w:cs="Tahoma"/>
          <w:sz w:val="24"/>
          <w:szCs w:val="24"/>
        </w:rPr>
      </w:pPr>
    </w:p>
    <w:p w14:paraId="38649CF6" w14:textId="461F5923" w:rsidR="00366DEF" w:rsidRPr="00366DEF" w:rsidRDefault="00366DEF" w:rsidP="0091335D">
      <w:pPr>
        <w:pStyle w:val="ListParagraph"/>
        <w:numPr>
          <w:ilvl w:val="0"/>
          <w:numId w:val="8"/>
        </w:numPr>
        <w:spacing w:after="0"/>
        <w:ind w:left="0" w:right="432" w:firstLine="0"/>
        <w:rPr>
          <w:rFonts w:ascii="Tahoma" w:hAnsi="Tahoma" w:cs="Tahoma"/>
          <w:b/>
          <w:bCs/>
          <w:sz w:val="24"/>
          <w:szCs w:val="24"/>
        </w:rPr>
      </w:pPr>
      <w:r w:rsidRPr="00366DEF">
        <w:rPr>
          <w:rFonts w:ascii="Tahoma" w:hAnsi="Tahoma" w:cs="Tahoma"/>
          <w:b/>
          <w:bCs/>
          <w:sz w:val="24"/>
          <w:szCs w:val="24"/>
        </w:rPr>
        <w:t>Records</w:t>
      </w:r>
    </w:p>
    <w:p w14:paraId="022D6AB3" w14:textId="506F8D07" w:rsidR="007642DF" w:rsidRDefault="007642DF" w:rsidP="0091335D">
      <w:pPr>
        <w:pStyle w:val="ListParagraph"/>
        <w:numPr>
          <w:ilvl w:val="1"/>
          <w:numId w:val="8"/>
        </w:numPr>
        <w:spacing w:after="0"/>
        <w:ind w:right="432"/>
        <w:rPr>
          <w:rFonts w:ascii="Tahoma" w:hAnsi="Tahoma" w:cs="Tahoma"/>
          <w:sz w:val="24"/>
          <w:szCs w:val="24"/>
        </w:rPr>
      </w:pPr>
      <w:r w:rsidRPr="007642DF">
        <w:rPr>
          <w:rFonts w:ascii="Tahoma" w:hAnsi="Tahoma" w:cs="Tahoma"/>
          <w:sz w:val="24"/>
          <w:szCs w:val="24"/>
        </w:rPr>
        <w:t>Pre-op checklist</w:t>
      </w:r>
      <w:r w:rsidR="00AF1499">
        <w:rPr>
          <w:rFonts w:ascii="Tahoma" w:hAnsi="Tahoma" w:cs="Tahoma"/>
          <w:sz w:val="24"/>
          <w:szCs w:val="24"/>
        </w:rPr>
        <w:t xml:space="preserve"> to include Charm unit swab record.</w:t>
      </w:r>
    </w:p>
    <w:p w14:paraId="0C1ED5DC" w14:textId="7461079A" w:rsidR="005E29E7" w:rsidRPr="007642DF" w:rsidRDefault="005E29E7" w:rsidP="0091335D">
      <w:pPr>
        <w:pStyle w:val="ListParagraph"/>
        <w:numPr>
          <w:ilvl w:val="1"/>
          <w:numId w:val="8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Master Sanitation Plan</w:t>
      </w:r>
    </w:p>
    <w:p w14:paraId="23607F17" w14:textId="77777777" w:rsidR="00C04AA5" w:rsidRPr="00C04AA5" w:rsidRDefault="00C04AA5" w:rsidP="00C04AA5">
      <w:pPr>
        <w:pStyle w:val="ListParagraph"/>
        <w:spacing w:after="0"/>
        <w:ind w:left="0" w:right="432"/>
        <w:rPr>
          <w:rFonts w:ascii="Tahoma" w:hAnsi="Tahoma" w:cs="Tahoma"/>
          <w:sz w:val="24"/>
          <w:szCs w:val="24"/>
        </w:rPr>
      </w:pPr>
    </w:p>
    <w:p w14:paraId="23E44DDF" w14:textId="4329FAE4" w:rsidR="00BB789C" w:rsidRPr="005E29E7" w:rsidRDefault="00C04AA5" w:rsidP="0091335D">
      <w:pPr>
        <w:pStyle w:val="ListParagraph"/>
        <w:numPr>
          <w:ilvl w:val="0"/>
          <w:numId w:val="8"/>
        </w:numPr>
        <w:spacing w:after="0"/>
        <w:ind w:left="0" w:right="432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Document History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BB789C" w:rsidRPr="00F719F2" w14:paraId="5CADAFBD" w14:textId="77777777" w:rsidTr="0067322F">
        <w:trPr>
          <w:jc w:val="center"/>
        </w:trPr>
        <w:tc>
          <w:tcPr>
            <w:tcW w:w="4788" w:type="dxa"/>
            <w:shd w:val="clear" w:color="auto" w:fill="0070C0"/>
          </w:tcPr>
          <w:p w14:paraId="088C19BD" w14:textId="4FD951FE" w:rsidR="00BB789C" w:rsidRPr="008B52BF" w:rsidRDefault="006009C1" w:rsidP="001D5660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>
              <w:rPr>
                <w:rFonts w:ascii="Tahoma" w:hAnsi="Tahoma" w:cs="Tahoma"/>
                <w:color w:val="FFFFFF" w:themeColor="background1"/>
                <w:sz w:val="24"/>
                <w:szCs w:val="24"/>
              </w:rPr>
              <w:t>REVIEWED</w:t>
            </w:r>
            <w:r w:rsidR="00BB789C" w:rsidRPr="008B52BF">
              <w:rPr>
                <w:rFonts w:ascii="Tahoma" w:hAnsi="Tahoma" w:cs="Tahoma"/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4788" w:type="dxa"/>
            <w:shd w:val="clear" w:color="auto" w:fill="0070C0"/>
          </w:tcPr>
          <w:p w14:paraId="01C42435" w14:textId="7DFE6DA3" w:rsidR="00BB789C" w:rsidRPr="008B52BF" w:rsidRDefault="00BB789C" w:rsidP="001D5660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8B52BF">
              <w:rPr>
                <w:rFonts w:ascii="Tahoma" w:hAnsi="Tahoma" w:cs="Tahoma"/>
                <w:color w:val="FFFFFF" w:themeColor="background1"/>
                <w:sz w:val="24"/>
                <w:szCs w:val="24"/>
              </w:rPr>
              <w:t>P</w:t>
            </w:r>
            <w:r w:rsidR="006009C1">
              <w:rPr>
                <w:rFonts w:ascii="Tahoma" w:hAnsi="Tahoma" w:cs="Tahoma"/>
                <w:color w:val="FFFFFF" w:themeColor="background1"/>
                <w:sz w:val="24"/>
                <w:szCs w:val="24"/>
              </w:rPr>
              <w:t>ROPOSED</w:t>
            </w:r>
            <w:r w:rsidRPr="008B52BF">
              <w:rPr>
                <w:rFonts w:ascii="Tahoma" w:hAnsi="Tahoma" w:cs="Tahoma"/>
                <w:color w:val="FFFFFF" w:themeColor="background1"/>
                <w:sz w:val="24"/>
                <w:szCs w:val="24"/>
              </w:rPr>
              <w:t xml:space="preserve"> C</w:t>
            </w:r>
            <w:r w:rsidR="006009C1">
              <w:rPr>
                <w:rFonts w:ascii="Tahoma" w:hAnsi="Tahoma" w:cs="Tahoma"/>
                <w:color w:val="FFFFFF" w:themeColor="background1"/>
                <w:sz w:val="24"/>
                <w:szCs w:val="24"/>
              </w:rPr>
              <w:t>HANGE</w:t>
            </w:r>
            <w:r w:rsidRPr="008B52BF">
              <w:rPr>
                <w:rFonts w:ascii="Tahoma" w:hAnsi="Tahoma" w:cs="Tahoma"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BB789C" w:rsidRPr="00F719F2" w14:paraId="4F676485" w14:textId="77777777" w:rsidTr="001D5660">
        <w:trPr>
          <w:jc w:val="center"/>
        </w:trPr>
        <w:tc>
          <w:tcPr>
            <w:tcW w:w="4788" w:type="dxa"/>
            <w:vAlign w:val="center"/>
          </w:tcPr>
          <w:p w14:paraId="0E3BBF21" w14:textId="658495EB" w:rsidR="00BB789C" w:rsidRDefault="006642AC" w:rsidP="001D566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Roland Pilar Dated: 12/6/2021</w:t>
            </w:r>
          </w:p>
          <w:p w14:paraId="25201AD3" w14:textId="77777777" w:rsidR="00BB789C" w:rsidRPr="008B52BF" w:rsidRDefault="00BB789C" w:rsidP="001D566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788" w:type="dxa"/>
            <w:vAlign w:val="center"/>
          </w:tcPr>
          <w:p w14:paraId="71FD2384" w14:textId="77777777" w:rsidR="00BB789C" w:rsidRDefault="006642AC" w:rsidP="001D566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Removed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Indosan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485 changed to </w:t>
            </w:r>
            <w:proofErr w:type="gramStart"/>
            <w:r>
              <w:rPr>
                <w:rFonts w:ascii="Tahoma" w:hAnsi="Tahoma" w:cs="Tahoma"/>
                <w:sz w:val="24"/>
                <w:szCs w:val="24"/>
              </w:rPr>
              <w:t>Multi-Quat</w:t>
            </w:r>
            <w:proofErr w:type="gramEnd"/>
            <w:r w:rsidR="008D2A18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5BB1CF37" w14:textId="0299ABC5" w:rsidR="008D2A18" w:rsidRPr="008B52BF" w:rsidRDefault="008D2A18" w:rsidP="008D2A18">
            <w:pPr>
              <w:spacing w:line="256" w:lineRule="auto"/>
              <w:ind w:right="432"/>
              <w:rPr>
                <w:rFonts w:ascii="Tahoma" w:hAnsi="Tahoma" w:cs="Tahoma"/>
                <w:sz w:val="24"/>
                <w:szCs w:val="24"/>
              </w:rPr>
            </w:pPr>
            <w:r w:rsidRPr="008D2A18">
              <w:rPr>
                <w:rFonts w:ascii="Tahoma" w:hAnsi="Tahoma" w:cs="Tahoma"/>
                <w:sz w:val="24"/>
                <w:szCs w:val="24"/>
              </w:rPr>
              <w:lastRenderedPageBreak/>
              <w:t>Added Visual inspection using flashlight to ensure the cleanliness of equipment’s and parts before sanitizing. (If found food residues, reclean as needed)</w:t>
            </w:r>
          </w:p>
        </w:tc>
      </w:tr>
      <w:tr w:rsidR="00BB789C" w:rsidRPr="00F719F2" w14:paraId="578371B5" w14:textId="77777777" w:rsidTr="001D5660">
        <w:trPr>
          <w:jc w:val="center"/>
        </w:trPr>
        <w:tc>
          <w:tcPr>
            <w:tcW w:w="4788" w:type="dxa"/>
            <w:vAlign w:val="center"/>
          </w:tcPr>
          <w:p w14:paraId="4C881F9A" w14:textId="77777777" w:rsidR="00BB789C" w:rsidRDefault="00BB789C" w:rsidP="001D566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1D313642" w14:textId="6A5A021B" w:rsidR="00BB789C" w:rsidRDefault="00366DEF" w:rsidP="001D566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Roland Pilar 6/27/2022</w:t>
            </w:r>
          </w:p>
        </w:tc>
        <w:tc>
          <w:tcPr>
            <w:tcW w:w="4788" w:type="dxa"/>
            <w:vAlign w:val="center"/>
          </w:tcPr>
          <w:p w14:paraId="1BF08B33" w14:textId="58EF14E6" w:rsidR="00366DEF" w:rsidRPr="00366DEF" w:rsidRDefault="00366DEF" w:rsidP="00366DEF">
            <w:pPr>
              <w:ind w:right="432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6.0 </w:t>
            </w:r>
            <w:r w:rsidRPr="00366DEF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Weekly </w:t>
            </w:r>
            <w:proofErr w:type="spellStart"/>
            <w:r w:rsidRPr="00366DEF">
              <w:rPr>
                <w:rFonts w:ascii="Tahoma" w:hAnsi="Tahoma" w:cs="Tahoma"/>
                <w:b/>
                <w:bCs/>
                <w:sz w:val="24"/>
                <w:szCs w:val="24"/>
              </w:rPr>
              <w:t>Perasan</w:t>
            </w:r>
            <w:proofErr w:type="spellEnd"/>
            <w:r w:rsidRPr="00366DEF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366DEF">
              <w:rPr>
                <w:rFonts w:ascii="Tahoma" w:hAnsi="Tahoma" w:cs="Tahoma"/>
                <w:b/>
                <w:bCs/>
                <w:sz w:val="24"/>
                <w:szCs w:val="24"/>
              </w:rPr>
              <w:t>A</w:t>
            </w:r>
            <w:proofErr w:type="gramEnd"/>
            <w:r w:rsidRPr="00366DEF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Mixing Procedure &amp; measurements</w:t>
            </w:r>
            <w:r w:rsidRPr="00366DEF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7618D760" w14:textId="6B09945D" w:rsidR="00366DEF" w:rsidRPr="00366DEF" w:rsidRDefault="00366DEF" w:rsidP="00366DEF">
            <w:pPr>
              <w:rPr>
                <w:sz w:val="24"/>
                <w:szCs w:val="24"/>
              </w:rPr>
            </w:pPr>
            <w:r w:rsidRPr="00366DEF">
              <w:rPr>
                <w:b/>
                <w:bCs/>
                <w:sz w:val="24"/>
                <w:szCs w:val="24"/>
              </w:rPr>
              <w:t>6.1.1</w:t>
            </w:r>
            <w:r>
              <w:rPr>
                <w:sz w:val="24"/>
                <w:szCs w:val="24"/>
              </w:rPr>
              <w:t>-</w:t>
            </w:r>
            <w:r w:rsidRPr="00366DEF">
              <w:rPr>
                <w:sz w:val="24"/>
                <w:szCs w:val="24"/>
              </w:rPr>
              <w:t>To mix please use the following based on 25 gallons of water:</w:t>
            </w:r>
          </w:p>
          <w:p w14:paraId="320B7264" w14:textId="084D4E29" w:rsidR="00366DEF" w:rsidRPr="00366DEF" w:rsidRDefault="00366DEF" w:rsidP="00366DEF">
            <w:pPr>
              <w:rPr>
                <w:sz w:val="24"/>
                <w:szCs w:val="24"/>
              </w:rPr>
            </w:pPr>
            <w:r w:rsidRPr="00366DEF">
              <w:rPr>
                <w:b/>
                <w:bCs/>
                <w:sz w:val="24"/>
                <w:szCs w:val="24"/>
              </w:rPr>
              <w:t>6.1.2</w:t>
            </w:r>
            <w:r>
              <w:rPr>
                <w:sz w:val="24"/>
                <w:szCs w:val="24"/>
              </w:rPr>
              <w:t>-</w:t>
            </w:r>
            <w:r w:rsidRPr="00366DEF">
              <w:rPr>
                <w:sz w:val="24"/>
                <w:szCs w:val="24"/>
              </w:rPr>
              <w:t>Perafoam- Mix 6 ounces every 6 gallons of water. (2</w:t>
            </w:r>
            <w:r w:rsidR="0018044F">
              <w:rPr>
                <w:sz w:val="24"/>
                <w:szCs w:val="24"/>
              </w:rPr>
              <w:t>0</w:t>
            </w:r>
            <w:r w:rsidRPr="00366DEF">
              <w:rPr>
                <w:sz w:val="24"/>
                <w:szCs w:val="24"/>
              </w:rPr>
              <w:t xml:space="preserve"> ounces total)</w:t>
            </w:r>
          </w:p>
          <w:p w14:paraId="7C302B2F" w14:textId="02F4C039" w:rsidR="00366DEF" w:rsidRPr="00366DEF" w:rsidRDefault="00366DEF" w:rsidP="00366DEF">
            <w:pPr>
              <w:rPr>
                <w:sz w:val="24"/>
                <w:szCs w:val="24"/>
              </w:rPr>
            </w:pPr>
            <w:r w:rsidRPr="00366DEF">
              <w:rPr>
                <w:b/>
                <w:bCs/>
                <w:sz w:val="24"/>
                <w:szCs w:val="24"/>
              </w:rPr>
              <w:t>6.1.3</w:t>
            </w:r>
            <w:r>
              <w:rPr>
                <w:sz w:val="24"/>
                <w:szCs w:val="24"/>
              </w:rPr>
              <w:t>-</w:t>
            </w:r>
            <w:r w:rsidRPr="00366DEF">
              <w:rPr>
                <w:sz w:val="24"/>
                <w:szCs w:val="24"/>
              </w:rPr>
              <w:t>Perasan A- Mix 1 ounces for every 6 gallons of water (4 ounces total)</w:t>
            </w:r>
          </w:p>
          <w:p w14:paraId="5EF5A781" w14:textId="6BF14A78" w:rsidR="00366DEF" w:rsidRPr="00366DEF" w:rsidRDefault="00366DEF" w:rsidP="00366DEF">
            <w:pPr>
              <w:rPr>
                <w:sz w:val="24"/>
                <w:szCs w:val="24"/>
              </w:rPr>
            </w:pPr>
            <w:r w:rsidRPr="00366DEF">
              <w:rPr>
                <w:b/>
                <w:bCs/>
                <w:sz w:val="24"/>
                <w:szCs w:val="24"/>
              </w:rPr>
              <w:t>6.1.4</w:t>
            </w:r>
            <w:r>
              <w:rPr>
                <w:sz w:val="24"/>
                <w:szCs w:val="24"/>
              </w:rPr>
              <w:t>-</w:t>
            </w:r>
            <w:r w:rsidRPr="00366DEF">
              <w:rPr>
                <w:sz w:val="24"/>
                <w:szCs w:val="24"/>
              </w:rPr>
              <w:t xml:space="preserve">Titrate using the </w:t>
            </w:r>
            <w:proofErr w:type="spellStart"/>
            <w:r w:rsidRPr="00366DEF">
              <w:rPr>
                <w:sz w:val="24"/>
                <w:szCs w:val="24"/>
              </w:rPr>
              <w:t>Perasan</w:t>
            </w:r>
            <w:proofErr w:type="spellEnd"/>
            <w:r w:rsidRPr="00366DEF">
              <w:rPr>
                <w:sz w:val="24"/>
                <w:szCs w:val="24"/>
              </w:rPr>
              <w:t xml:space="preserve"> A testing procedure, target is </w:t>
            </w:r>
            <w:r w:rsidRPr="00366DEF">
              <w:rPr>
                <w:b/>
                <w:bCs/>
                <w:sz w:val="24"/>
                <w:szCs w:val="24"/>
              </w:rPr>
              <w:t>91-195ppm</w:t>
            </w:r>
            <w:r w:rsidRPr="00366DEF">
              <w:rPr>
                <w:sz w:val="24"/>
                <w:szCs w:val="24"/>
              </w:rPr>
              <w:t xml:space="preserve"> of </w:t>
            </w:r>
            <w:proofErr w:type="spellStart"/>
            <w:r w:rsidRPr="00366DEF">
              <w:rPr>
                <w:sz w:val="24"/>
                <w:szCs w:val="24"/>
              </w:rPr>
              <w:t>PerasanA</w:t>
            </w:r>
            <w:proofErr w:type="spellEnd"/>
          </w:p>
          <w:p w14:paraId="1127DC67" w14:textId="2B275D27" w:rsidR="00366DEF" w:rsidRPr="00366DEF" w:rsidRDefault="00366DEF" w:rsidP="00366DEF">
            <w:pPr>
              <w:rPr>
                <w:sz w:val="24"/>
                <w:szCs w:val="24"/>
              </w:rPr>
            </w:pPr>
            <w:r w:rsidRPr="00366DEF">
              <w:rPr>
                <w:rFonts w:ascii="Tahoma" w:hAnsi="Tahoma" w:cs="Tahoma"/>
                <w:b/>
                <w:bCs/>
                <w:sz w:val="24"/>
                <w:szCs w:val="24"/>
              </w:rPr>
              <w:t>6.1.5</w:t>
            </w: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Pr="00366DEF">
              <w:rPr>
                <w:rFonts w:ascii="Tahoma" w:hAnsi="Tahoma" w:cs="Tahoma"/>
                <w:sz w:val="24"/>
                <w:szCs w:val="24"/>
              </w:rPr>
              <w:t xml:space="preserve">Sanitize everything in 5.9 with </w:t>
            </w:r>
            <w:proofErr w:type="spellStart"/>
            <w:r w:rsidRPr="00366DEF">
              <w:rPr>
                <w:sz w:val="24"/>
                <w:szCs w:val="24"/>
              </w:rPr>
              <w:t>Perasan</w:t>
            </w:r>
            <w:proofErr w:type="spellEnd"/>
            <w:r w:rsidRPr="00366DEF">
              <w:rPr>
                <w:sz w:val="24"/>
                <w:szCs w:val="24"/>
              </w:rPr>
              <w:t xml:space="preserve"> A</w:t>
            </w:r>
          </w:p>
          <w:p w14:paraId="413F1B68" w14:textId="1AEACD55" w:rsidR="00366DEF" w:rsidRPr="00366DEF" w:rsidRDefault="00366DEF" w:rsidP="00366DEF">
            <w:pPr>
              <w:rPr>
                <w:sz w:val="24"/>
                <w:szCs w:val="24"/>
              </w:rPr>
            </w:pPr>
            <w:r w:rsidRPr="00366DEF">
              <w:rPr>
                <w:rFonts w:ascii="Tahoma" w:hAnsi="Tahoma" w:cs="Tahoma"/>
                <w:b/>
                <w:bCs/>
                <w:sz w:val="24"/>
                <w:szCs w:val="24"/>
              </w:rPr>
              <w:t>6.1.6-</w:t>
            </w:r>
            <w:r w:rsidRPr="00366DEF">
              <w:rPr>
                <w:rFonts w:ascii="Tahoma" w:hAnsi="Tahoma" w:cs="Tahoma"/>
                <w:sz w:val="24"/>
                <w:szCs w:val="24"/>
              </w:rPr>
              <w:t>Visually inspect, swab, and reclean if necessary.</w:t>
            </w:r>
          </w:p>
          <w:p w14:paraId="03FB3741" w14:textId="77777777" w:rsidR="00BB789C" w:rsidRPr="008B52BF" w:rsidRDefault="00BB789C" w:rsidP="001D5660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E55C7" w:rsidRPr="00F719F2" w14:paraId="62E30E93" w14:textId="77777777" w:rsidTr="001D5660">
        <w:trPr>
          <w:jc w:val="center"/>
        </w:trPr>
        <w:tc>
          <w:tcPr>
            <w:tcW w:w="4788" w:type="dxa"/>
            <w:vAlign w:val="center"/>
          </w:tcPr>
          <w:p w14:paraId="588B554D" w14:textId="40E4B7DC" w:rsidR="00CE55C7" w:rsidRDefault="00CE55C7" w:rsidP="00CE55C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Roland Pilar 9/28/2022</w:t>
            </w:r>
          </w:p>
        </w:tc>
        <w:tc>
          <w:tcPr>
            <w:tcW w:w="4788" w:type="dxa"/>
            <w:vAlign w:val="center"/>
          </w:tcPr>
          <w:p w14:paraId="745458E4" w14:textId="21976E97" w:rsidR="00CE55C7" w:rsidRDefault="00CE55C7" w:rsidP="00CE55C7">
            <w:pPr>
              <w:ind w:right="432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Added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Perasan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A mixing procedure &amp; measurement.</w:t>
            </w:r>
          </w:p>
        </w:tc>
      </w:tr>
      <w:tr w:rsidR="00311A6C" w:rsidRPr="00F719F2" w14:paraId="603006A7" w14:textId="77777777" w:rsidTr="001D5660">
        <w:trPr>
          <w:jc w:val="center"/>
        </w:trPr>
        <w:tc>
          <w:tcPr>
            <w:tcW w:w="4788" w:type="dxa"/>
            <w:vAlign w:val="center"/>
          </w:tcPr>
          <w:p w14:paraId="5CDFF984" w14:textId="3B49CE79" w:rsidR="00311A6C" w:rsidRDefault="00311A6C" w:rsidP="00CE55C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Roland Pilar / Alfredo Robles 03/15/2023</w:t>
            </w:r>
          </w:p>
        </w:tc>
        <w:tc>
          <w:tcPr>
            <w:tcW w:w="4788" w:type="dxa"/>
            <w:vAlign w:val="center"/>
          </w:tcPr>
          <w:p w14:paraId="1774355E" w14:textId="36F6B663" w:rsidR="00311A6C" w:rsidRDefault="00311A6C" w:rsidP="00CE55C7">
            <w:pPr>
              <w:ind w:right="432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Added SSOP number</w:t>
            </w:r>
          </w:p>
        </w:tc>
      </w:tr>
    </w:tbl>
    <w:p w14:paraId="07AAB367" w14:textId="31BFCC28" w:rsidR="00E7640E" w:rsidRDefault="00E7640E" w:rsidP="00A177D2">
      <w:pPr>
        <w:tabs>
          <w:tab w:val="left" w:pos="2670"/>
        </w:tabs>
        <w:rPr>
          <w:rFonts w:ascii="Tahoma" w:hAnsi="Tahoma" w:cs="Tahoma"/>
          <w:sz w:val="24"/>
          <w:szCs w:val="24"/>
        </w:rPr>
      </w:pPr>
    </w:p>
    <w:p w14:paraId="2607EC5B" w14:textId="19032006" w:rsidR="00311A6C" w:rsidRPr="00311A6C" w:rsidRDefault="00311A6C" w:rsidP="00311A6C">
      <w:pPr>
        <w:rPr>
          <w:rFonts w:ascii="Tahoma" w:hAnsi="Tahoma" w:cs="Tahoma"/>
          <w:sz w:val="24"/>
          <w:szCs w:val="24"/>
        </w:rPr>
      </w:pPr>
    </w:p>
    <w:p w14:paraId="27F04C2A" w14:textId="48A6B3C2" w:rsidR="00311A6C" w:rsidRDefault="00311A6C" w:rsidP="00311A6C">
      <w:pPr>
        <w:rPr>
          <w:rFonts w:ascii="Tahoma" w:hAnsi="Tahoma" w:cs="Tahoma"/>
          <w:sz w:val="24"/>
          <w:szCs w:val="24"/>
        </w:rPr>
      </w:pPr>
    </w:p>
    <w:p w14:paraId="3E4B04C6" w14:textId="5F02FDF7" w:rsidR="00311A6C" w:rsidRPr="00311A6C" w:rsidRDefault="00311A6C" w:rsidP="00311A6C">
      <w:pPr>
        <w:tabs>
          <w:tab w:val="left" w:pos="2070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sectPr w:rsidR="00311A6C" w:rsidRPr="00311A6C" w:rsidSect="00D2276D">
      <w:headerReference w:type="default" r:id="rId16"/>
      <w:footerReference w:type="default" r:id="rId17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D571C" w14:textId="77777777" w:rsidR="00654BCB" w:rsidRDefault="00654BCB" w:rsidP="00E7640E">
      <w:pPr>
        <w:spacing w:after="0" w:line="240" w:lineRule="auto"/>
      </w:pPr>
      <w:r>
        <w:separator/>
      </w:r>
    </w:p>
  </w:endnote>
  <w:endnote w:type="continuationSeparator" w:id="0">
    <w:p w14:paraId="7B4D4F00" w14:textId="77777777" w:rsidR="00654BCB" w:rsidRDefault="00654BCB" w:rsidP="00E76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40" w:type="dxa"/>
      <w:jc w:val="center"/>
      <w:tblLook w:val="04A0" w:firstRow="1" w:lastRow="0" w:firstColumn="1" w:lastColumn="0" w:noHBand="0" w:noVBand="1"/>
    </w:tblPr>
    <w:tblGrid>
      <w:gridCol w:w="2033"/>
      <w:gridCol w:w="2422"/>
      <w:gridCol w:w="2229"/>
      <w:gridCol w:w="2048"/>
      <w:gridCol w:w="1708"/>
    </w:tblGrid>
    <w:tr w:rsidR="00CE6350" w14:paraId="2A85C475" w14:textId="77777777" w:rsidTr="00ED67CD">
      <w:trPr>
        <w:trHeight w:val="70"/>
        <w:jc w:val="center"/>
      </w:trPr>
      <w:tc>
        <w:tcPr>
          <w:tcW w:w="2040" w:type="dxa"/>
          <w:vAlign w:val="center"/>
        </w:tcPr>
        <w:p w14:paraId="00614EB2" w14:textId="77777777" w:rsidR="00CE6350" w:rsidRPr="00BD4CD2" w:rsidRDefault="00CE6350" w:rsidP="00CE6350">
          <w:pPr>
            <w:pStyle w:val="Header"/>
            <w:jc w:val="center"/>
            <w:rPr>
              <w:rFonts w:ascii="Tahoma" w:hAnsi="Tahoma" w:cs="Tahoma"/>
              <w:sz w:val="24"/>
              <w:szCs w:val="24"/>
            </w:rPr>
          </w:pPr>
          <w:r w:rsidRPr="00BD4CD2">
            <w:rPr>
              <w:rFonts w:ascii="Tahoma" w:hAnsi="Tahoma" w:cs="Tahoma"/>
              <w:sz w:val="24"/>
              <w:szCs w:val="24"/>
            </w:rPr>
            <w:t>APPROVED BY:</w:t>
          </w:r>
        </w:p>
      </w:tc>
      <w:tc>
        <w:tcPr>
          <w:tcW w:w="2430" w:type="dxa"/>
          <w:vAlign w:val="center"/>
        </w:tcPr>
        <w:p w14:paraId="3014B4CB" w14:textId="77777777" w:rsidR="00CE6350" w:rsidRPr="00BD4CD2" w:rsidRDefault="00CE6350" w:rsidP="00CE6350">
          <w:pPr>
            <w:pStyle w:val="Header"/>
            <w:jc w:val="center"/>
            <w:rPr>
              <w:rFonts w:ascii="Tahoma" w:hAnsi="Tahoma" w:cs="Tahoma"/>
              <w:sz w:val="24"/>
              <w:szCs w:val="24"/>
            </w:rPr>
          </w:pPr>
          <w:r w:rsidRPr="00BD4CD2">
            <w:rPr>
              <w:rFonts w:ascii="Tahoma" w:hAnsi="Tahoma" w:cs="Tahoma"/>
              <w:sz w:val="24"/>
              <w:szCs w:val="24"/>
            </w:rPr>
            <w:t>POSITION/TITLE:</w:t>
          </w:r>
        </w:p>
      </w:tc>
      <w:tc>
        <w:tcPr>
          <w:tcW w:w="2250" w:type="dxa"/>
          <w:vAlign w:val="center"/>
        </w:tcPr>
        <w:p w14:paraId="25689715" w14:textId="77777777" w:rsidR="00CE6350" w:rsidRPr="00BD4CD2" w:rsidRDefault="00CE6350" w:rsidP="00CE6350">
          <w:pPr>
            <w:pStyle w:val="Header"/>
            <w:jc w:val="center"/>
            <w:rPr>
              <w:rFonts w:ascii="Tahoma" w:hAnsi="Tahoma" w:cs="Tahoma"/>
              <w:sz w:val="24"/>
              <w:szCs w:val="24"/>
            </w:rPr>
          </w:pPr>
          <w:r w:rsidRPr="00BD4CD2">
            <w:rPr>
              <w:rFonts w:ascii="Tahoma" w:hAnsi="Tahoma" w:cs="Tahoma"/>
              <w:sz w:val="24"/>
              <w:szCs w:val="24"/>
            </w:rPr>
            <w:t>APPROVAL DATE:</w:t>
          </w:r>
        </w:p>
      </w:tc>
      <w:tc>
        <w:tcPr>
          <w:tcW w:w="2070" w:type="dxa"/>
          <w:vAlign w:val="center"/>
        </w:tcPr>
        <w:p w14:paraId="3878BF7F" w14:textId="17871A99" w:rsidR="00CE6350" w:rsidRPr="00BD4CD2" w:rsidRDefault="00BD4CD2" w:rsidP="00CE6350">
          <w:pPr>
            <w:pStyle w:val="Header"/>
            <w:jc w:val="center"/>
            <w:rPr>
              <w:rFonts w:ascii="Tahoma" w:hAnsi="Tahoma" w:cs="Tahoma"/>
              <w:sz w:val="24"/>
              <w:szCs w:val="24"/>
            </w:rPr>
          </w:pPr>
          <w:r w:rsidRPr="00BD4CD2">
            <w:rPr>
              <w:rFonts w:ascii="Tahoma" w:hAnsi="Tahoma" w:cs="Tahoma"/>
              <w:sz w:val="24"/>
              <w:szCs w:val="24"/>
            </w:rPr>
            <w:t>VERSION</w:t>
          </w:r>
        </w:p>
      </w:tc>
      <w:tc>
        <w:tcPr>
          <w:tcW w:w="1650" w:type="dxa"/>
        </w:tcPr>
        <w:p w14:paraId="0B572DD4" w14:textId="71E95AA4" w:rsidR="00CE6350" w:rsidRPr="00BD4CD2" w:rsidRDefault="00BD4CD2" w:rsidP="00CE6350">
          <w:pPr>
            <w:pStyle w:val="Header"/>
            <w:jc w:val="center"/>
            <w:rPr>
              <w:rFonts w:ascii="Tahoma" w:hAnsi="Tahoma" w:cs="Tahoma"/>
              <w:sz w:val="24"/>
              <w:szCs w:val="24"/>
            </w:rPr>
          </w:pPr>
          <w:r w:rsidRPr="00BD4CD2">
            <w:rPr>
              <w:rFonts w:ascii="Tahoma" w:hAnsi="Tahoma" w:cs="Tahoma"/>
              <w:sz w:val="24"/>
              <w:szCs w:val="24"/>
            </w:rPr>
            <w:t>SUPERSEDES:</w:t>
          </w:r>
        </w:p>
      </w:tc>
    </w:tr>
    <w:tr w:rsidR="00CE6350" w14:paraId="237642AD" w14:textId="77777777" w:rsidTr="00ED67CD">
      <w:trPr>
        <w:trHeight w:val="70"/>
        <w:jc w:val="center"/>
      </w:trPr>
      <w:tc>
        <w:tcPr>
          <w:tcW w:w="2040" w:type="dxa"/>
          <w:vAlign w:val="center"/>
        </w:tcPr>
        <w:p w14:paraId="68CE76F2" w14:textId="7DA4865C" w:rsidR="00CE6350" w:rsidRPr="00BD4CD2" w:rsidRDefault="0086563D" w:rsidP="00CE6350">
          <w:pPr>
            <w:pStyle w:val="Header"/>
            <w:jc w:val="center"/>
            <w:rPr>
              <w:rFonts w:ascii="Tahoma" w:hAnsi="Tahoma" w:cs="Tahoma"/>
              <w:sz w:val="24"/>
              <w:szCs w:val="24"/>
            </w:rPr>
          </w:pPr>
          <w:r>
            <w:rPr>
              <w:rFonts w:ascii="Tahoma" w:hAnsi="Tahoma" w:cs="Tahoma"/>
              <w:sz w:val="24"/>
              <w:szCs w:val="24"/>
            </w:rPr>
            <w:t>Roland/Alfredo</w:t>
          </w:r>
        </w:p>
      </w:tc>
      <w:tc>
        <w:tcPr>
          <w:tcW w:w="2430" w:type="dxa"/>
          <w:vAlign w:val="center"/>
        </w:tcPr>
        <w:p w14:paraId="53B615D4" w14:textId="2A336871" w:rsidR="00CE6350" w:rsidRPr="00BD4CD2" w:rsidRDefault="0086563D" w:rsidP="00CE6350">
          <w:pPr>
            <w:pStyle w:val="Header"/>
            <w:jc w:val="center"/>
            <w:rPr>
              <w:rFonts w:ascii="Tahoma" w:hAnsi="Tahoma" w:cs="Tahoma"/>
              <w:sz w:val="24"/>
              <w:szCs w:val="24"/>
            </w:rPr>
          </w:pPr>
          <w:r>
            <w:rPr>
              <w:rFonts w:ascii="Tahoma" w:hAnsi="Tahoma" w:cs="Tahoma"/>
              <w:sz w:val="24"/>
              <w:szCs w:val="24"/>
            </w:rPr>
            <w:t>QA/QC &amp; Supervisor</w:t>
          </w:r>
        </w:p>
      </w:tc>
      <w:tc>
        <w:tcPr>
          <w:tcW w:w="2250" w:type="dxa"/>
          <w:vAlign w:val="center"/>
        </w:tcPr>
        <w:p w14:paraId="0B703FC9" w14:textId="34FAD5BB" w:rsidR="00CE6350" w:rsidRPr="00BD4CD2" w:rsidRDefault="00311A6C" w:rsidP="00CE6350">
          <w:pPr>
            <w:pStyle w:val="Header"/>
            <w:jc w:val="center"/>
            <w:rPr>
              <w:rFonts w:ascii="Tahoma" w:hAnsi="Tahoma" w:cs="Tahoma"/>
              <w:sz w:val="24"/>
              <w:szCs w:val="24"/>
            </w:rPr>
          </w:pPr>
          <w:r>
            <w:rPr>
              <w:rFonts w:ascii="Tahoma" w:hAnsi="Tahoma" w:cs="Tahoma"/>
              <w:sz w:val="24"/>
              <w:szCs w:val="24"/>
            </w:rPr>
            <w:t>03/15/2023</w:t>
          </w:r>
        </w:p>
      </w:tc>
      <w:tc>
        <w:tcPr>
          <w:tcW w:w="2070" w:type="dxa"/>
          <w:vAlign w:val="center"/>
        </w:tcPr>
        <w:p w14:paraId="6C4BA65B" w14:textId="397B89B4" w:rsidR="00CE6350" w:rsidRPr="00BD4CD2" w:rsidRDefault="00311A6C" w:rsidP="00CE6350">
          <w:pPr>
            <w:pStyle w:val="Header"/>
            <w:jc w:val="center"/>
            <w:rPr>
              <w:rFonts w:ascii="Tahoma" w:hAnsi="Tahoma" w:cs="Tahoma"/>
              <w:sz w:val="24"/>
              <w:szCs w:val="24"/>
            </w:rPr>
          </w:pPr>
          <w:r>
            <w:rPr>
              <w:rFonts w:ascii="Tahoma" w:hAnsi="Tahoma" w:cs="Tahoma"/>
              <w:sz w:val="24"/>
              <w:szCs w:val="24"/>
            </w:rPr>
            <w:t>4</w:t>
          </w:r>
        </w:p>
      </w:tc>
      <w:tc>
        <w:tcPr>
          <w:tcW w:w="1650" w:type="dxa"/>
          <w:vAlign w:val="center"/>
        </w:tcPr>
        <w:p w14:paraId="2D39F4EF" w14:textId="160E90B9" w:rsidR="00CE6350" w:rsidRPr="00BD4CD2" w:rsidRDefault="0086563D" w:rsidP="00CE6350">
          <w:pPr>
            <w:pStyle w:val="Header"/>
            <w:jc w:val="center"/>
            <w:rPr>
              <w:rFonts w:ascii="Tahoma" w:hAnsi="Tahoma" w:cs="Tahoma"/>
              <w:sz w:val="24"/>
              <w:szCs w:val="24"/>
            </w:rPr>
          </w:pPr>
          <w:r>
            <w:rPr>
              <w:rFonts w:ascii="Tahoma" w:hAnsi="Tahoma" w:cs="Tahoma"/>
              <w:sz w:val="24"/>
              <w:szCs w:val="24"/>
            </w:rPr>
            <w:t>New</w:t>
          </w:r>
        </w:p>
      </w:tc>
    </w:tr>
  </w:tbl>
  <w:p w14:paraId="39AF18EE" w14:textId="77777777" w:rsidR="00E7640E" w:rsidRDefault="00E7640E" w:rsidP="00E764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89B1E" w14:textId="77777777" w:rsidR="00654BCB" w:rsidRDefault="00654BCB" w:rsidP="00E7640E">
      <w:pPr>
        <w:spacing w:after="0" w:line="240" w:lineRule="auto"/>
      </w:pPr>
      <w:r>
        <w:separator/>
      </w:r>
    </w:p>
  </w:footnote>
  <w:footnote w:type="continuationSeparator" w:id="0">
    <w:p w14:paraId="7438743A" w14:textId="77777777" w:rsidR="00654BCB" w:rsidRDefault="00654BCB" w:rsidP="00E76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18" w:type="dxa"/>
      <w:tblInd w:w="-815" w:type="dxa"/>
      <w:tblLook w:val="04A0" w:firstRow="1" w:lastRow="0" w:firstColumn="1" w:lastColumn="0" w:noHBand="0" w:noVBand="1"/>
    </w:tblPr>
    <w:tblGrid>
      <w:gridCol w:w="3429"/>
      <w:gridCol w:w="5481"/>
      <w:gridCol w:w="2008"/>
    </w:tblGrid>
    <w:tr w:rsidR="00E7640E" w14:paraId="173255DE" w14:textId="77777777" w:rsidTr="00B36E8E">
      <w:trPr>
        <w:trHeight w:val="1008"/>
      </w:trPr>
      <w:tc>
        <w:tcPr>
          <w:tcW w:w="3429" w:type="dxa"/>
          <w:vMerge w:val="restart"/>
          <w:vAlign w:val="center"/>
        </w:tcPr>
        <w:p w14:paraId="0CEFE398" w14:textId="43DD75E2" w:rsidR="00E7640E" w:rsidRDefault="00044206" w:rsidP="00E7640E">
          <w:pPr>
            <w:pStyle w:val="Header"/>
            <w:ind w:left="-105"/>
            <w:jc w:val="center"/>
          </w:pPr>
          <w:r>
            <w:rPr>
              <w:rFonts w:ascii="Tahoma" w:hAnsi="Tahoma" w:cs="Tahoma"/>
              <w:noProof/>
              <w:sz w:val="24"/>
              <w:szCs w:val="24"/>
            </w:rPr>
            <w:drawing>
              <wp:inline distT="0" distB="0" distL="0" distR="0" wp14:anchorId="22002B9B" wp14:editId="0FEF8E9B">
                <wp:extent cx="1820852" cy="971550"/>
                <wp:effectExtent l="0" t="0" r="825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7677" cy="9965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81" w:type="dxa"/>
          <w:vAlign w:val="center"/>
        </w:tcPr>
        <w:p w14:paraId="596ABE9B" w14:textId="3435EB9E" w:rsidR="00B36E8E" w:rsidRPr="00AA4189" w:rsidRDefault="00FC2FE7" w:rsidP="00B36E8E">
          <w:pPr>
            <w:pStyle w:val="Header"/>
            <w:jc w:val="center"/>
            <w:rPr>
              <w:rFonts w:ascii="Tahoma" w:hAnsi="Tahoma" w:cs="Tahoma"/>
              <w:b/>
              <w:sz w:val="40"/>
              <w:szCs w:val="40"/>
            </w:rPr>
          </w:pPr>
          <w:r>
            <w:rPr>
              <w:rFonts w:ascii="Tahoma" w:hAnsi="Tahoma" w:cs="Tahoma"/>
              <w:b/>
              <w:sz w:val="40"/>
              <w:szCs w:val="40"/>
            </w:rPr>
            <w:t xml:space="preserve">Miller’s </w:t>
          </w:r>
          <w:r w:rsidR="00C04AA5">
            <w:rPr>
              <w:rFonts w:ascii="Tahoma" w:hAnsi="Tahoma" w:cs="Tahoma"/>
              <w:b/>
              <w:sz w:val="40"/>
              <w:szCs w:val="40"/>
            </w:rPr>
            <w:t xml:space="preserve">Sanitation </w:t>
          </w:r>
          <w:r w:rsidR="00B36E8E">
            <w:rPr>
              <w:rFonts w:ascii="Tahoma" w:hAnsi="Tahoma" w:cs="Tahoma"/>
              <w:b/>
              <w:sz w:val="40"/>
              <w:szCs w:val="40"/>
            </w:rPr>
            <w:t>SOP</w:t>
          </w:r>
        </w:p>
      </w:tc>
      <w:tc>
        <w:tcPr>
          <w:tcW w:w="2008" w:type="dxa"/>
          <w:vAlign w:val="center"/>
        </w:tcPr>
        <w:sdt>
          <w:sdtPr>
            <w:rPr>
              <w:rFonts w:ascii="Tahoma" w:hAnsi="Tahoma" w:cs="Tahoma"/>
              <w:sz w:val="28"/>
              <w:szCs w:val="28"/>
            </w:rPr>
            <w:id w:val="376437483"/>
            <w:docPartObj>
              <w:docPartGallery w:val="Page Numbers (Top of Page)"/>
              <w:docPartUnique/>
            </w:docPartObj>
          </w:sdtPr>
          <w:sdtContent>
            <w:p w14:paraId="4DC0CB91" w14:textId="2FD63C6E" w:rsidR="00311A6C" w:rsidRDefault="00311A6C" w:rsidP="00E7640E">
              <w:pPr>
                <w:pStyle w:val="Header"/>
                <w:jc w:val="center"/>
                <w:rPr>
                  <w:rFonts w:ascii="Tahoma" w:hAnsi="Tahoma" w:cs="Tahoma"/>
                  <w:sz w:val="28"/>
                  <w:szCs w:val="28"/>
                </w:rPr>
              </w:pPr>
              <w:r>
                <w:rPr>
                  <w:rFonts w:ascii="Tahoma" w:hAnsi="Tahoma" w:cs="Tahoma"/>
                  <w:sz w:val="28"/>
                  <w:szCs w:val="28"/>
                </w:rPr>
                <w:t>SSOP # 012</w:t>
              </w:r>
            </w:p>
            <w:p w14:paraId="6F1F19EC" w14:textId="7B643135" w:rsidR="00E7640E" w:rsidRPr="00FC2FE7" w:rsidRDefault="00E7640E" w:rsidP="00E7640E">
              <w:pPr>
                <w:pStyle w:val="Header"/>
                <w:jc w:val="center"/>
                <w:rPr>
                  <w:rFonts w:ascii="Tahoma" w:hAnsi="Tahoma" w:cs="Tahoma"/>
                  <w:sz w:val="28"/>
                  <w:szCs w:val="28"/>
                </w:rPr>
              </w:pPr>
              <w:r w:rsidRPr="00CD05BF">
                <w:rPr>
                  <w:rFonts w:ascii="Tahoma" w:hAnsi="Tahoma" w:cs="Tahoma"/>
                  <w:b/>
                  <w:bCs/>
                  <w:sz w:val="32"/>
                  <w:szCs w:val="32"/>
                </w:rPr>
                <w:t xml:space="preserve">Page </w:t>
              </w:r>
              <w:r w:rsidRPr="00CD05BF">
                <w:rPr>
                  <w:rFonts w:ascii="Tahoma" w:hAnsi="Tahoma" w:cs="Tahoma"/>
                  <w:b/>
                  <w:bCs/>
                  <w:sz w:val="32"/>
                  <w:szCs w:val="32"/>
                </w:rPr>
                <w:fldChar w:fldCharType="begin"/>
              </w:r>
              <w:r w:rsidRPr="00CD05BF">
                <w:rPr>
                  <w:rFonts w:ascii="Tahoma" w:hAnsi="Tahoma" w:cs="Tahoma"/>
                  <w:b/>
                  <w:bCs/>
                  <w:sz w:val="32"/>
                  <w:szCs w:val="32"/>
                </w:rPr>
                <w:instrText xml:space="preserve"> PAGE </w:instrText>
              </w:r>
              <w:r w:rsidRPr="00CD05BF">
                <w:rPr>
                  <w:rFonts w:ascii="Tahoma" w:hAnsi="Tahoma" w:cs="Tahoma"/>
                  <w:b/>
                  <w:bCs/>
                  <w:sz w:val="32"/>
                  <w:szCs w:val="32"/>
                </w:rPr>
                <w:fldChar w:fldCharType="separate"/>
              </w:r>
              <w:r w:rsidRPr="00CD05BF">
                <w:rPr>
                  <w:rFonts w:ascii="Tahoma" w:hAnsi="Tahoma" w:cs="Tahoma"/>
                  <w:b/>
                  <w:bCs/>
                  <w:sz w:val="32"/>
                  <w:szCs w:val="32"/>
                </w:rPr>
                <w:t>1</w:t>
              </w:r>
              <w:r w:rsidRPr="00CD05BF">
                <w:rPr>
                  <w:rFonts w:ascii="Tahoma" w:hAnsi="Tahoma" w:cs="Tahoma"/>
                  <w:b/>
                  <w:bCs/>
                  <w:sz w:val="32"/>
                  <w:szCs w:val="32"/>
                </w:rPr>
                <w:fldChar w:fldCharType="end"/>
              </w:r>
            </w:p>
          </w:sdtContent>
        </w:sdt>
      </w:tc>
    </w:tr>
    <w:tr w:rsidR="00E7640E" w14:paraId="1E61D582" w14:textId="77777777" w:rsidTr="00FC2FE7">
      <w:trPr>
        <w:trHeight w:val="722"/>
      </w:trPr>
      <w:tc>
        <w:tcPr>
          <w:tcW w:w="3429" w:type="dxa"/>
          <w:vMerge/>
        </w:tcPr>
        <w:p w14:paraId="0114E51E" w14:textId="77777777" w:rsidR="00E7640E" w:rsidRDefault="00E7640E" w:rsidP="00E7640E">
          <w:pPr>
            <w:pStyle w:val="Header"/>
          </w:pPr>
        </w:p>
      </w:tc>
      <w:tc>
        <w:tcPr>
          <w:tcW w:w="7489" w:type="dxa"/>
          <w:gridSpan w:val="2"/>
          <w:shd w:val="clear" w:color="auto" w:fill="0070C0"/>
          <w:vAlign w:val="center"/>
        </w:tcPr>
        <w:p w14:paraId="19A65D9B" w14:textId="6DC5F7BD" w:rsidR="00E7640E" w:rsidRPr="00CD05BF" w:rsidRDefault="00835D96" w:rsidP="008A6DC0">
          <w:pPr>
            <w:pStyle w:val="Header"/>
            <w:jc w:val="center"/>
            <w:rPr>
              <w:rFonts w:ascii="Tahoma" w:hAnsi="Tahoma" w:cs="Tahoma"/>
              <w:color w:val="FFFFFF" w:themeColor="background1"/>
              <w:sz w:val="48"/>
              <w:szCs w:val="48"/>
            </w:rPr>
          </w:pPr>
          <w:r>
            <w:rPr>
              <w:rFonts w:ascii="Tahoma" w:hAnsi="Tahoma" w:cs="Tahoma"/>
              <w:color w:val="FFFFFF" w:themeColor="background1"/>
              <w:sz w:val="48"/>
              <w:szCs w:val="48"/>
            </w:rPr>
            <w:t>Townsend BL2</w:t>
          </w:r>
          <w:r w:rsidR="00A735C8">
            <w:rPr>
              <w:rFonts w:ascii="Tahoma" w:hAnsi="Tahoma" w:cs="Tahoma"/>
              <w:color w:val="FFFFFF" w:themeColor="background1"/>
              <w:sz w:val="48"/>
              <w:szCs w:val="48"/>
            </w:rPr>
            <w:t>6</w:t>
          </w:r>
          <w:r>
            <w:rPr>
              <w:rFonts w:ascii="Tahoma" w:hAnsi="Tahoma" w:cs="Tahoma"/>
              <w:color w:val="FFFFFF" w:themeColor="background1"/>
              <w:sz w:val="48"/>
              <w:szCs w:val="48"/>
            </w:rPr>
            <w:t>00 Peeler</w:t>
          </w:r>
        </w:p>
      </w:tc>
    </w:tr>
  </w:tbl>
  <w:p w14:paraId="4C375087" w14:textId="77777777" w:rsidR="00E7640E" w:rsidRDefault="00E764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F5F94"/>
    <w:multiLevelType w:val="multilevel"/>
    <w:tmpl w:val="DDCEAEE4"/>
    <w:lvl w:ilvl="0">
      <w:start w:val="6"/>
      <w:numFmt w:val="decimal"/>
      <w:lvlText w:val="%1.0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1" w15:restartNumberingAfterBreak="0">
    <w:nsid w:val="194D5D21"/>
    <w:multiLevelType w:val="multilevel"/>
    <w:tmpl w:val="F59A9CAA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2" w15:restartNumberingAfterBreak="0">
    <w:nsid w:val="2A703DBE"/>
    <w:multiLevelType w:val="hybridMultilevel"/>
    <w:tmpl w:val="CAE2DA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AA70C9"/>
    <w:multiLevelType w:val="multilevel"/>
    <w:tmpl w:val="4C6EA61C"/>
    <w:lvl w:ilvl="0">
      <w:start w:val="6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hint="default"/>
      </w:rPr>
    </w:lvl>
  </w:abstractNum>
  <w:abstractNum w:abstractNumId="4" w15:restartNumberingAfterBreak="0">
    <w:nsid w:val="43F722E5"/>
    <w:multiLevelType w:val="hybridMultilevel"/>
    <w:tmpl w:val="E2509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CF3B68"/>
    <w:multiLevelType w:val="multilevel"/>
    <w:tmpl w:val="A35C79CA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6" w15:restartNumberingAfterBreak="0">
    <w:nsid w:val="5A9F41D0"/>
    <w:multiLevelType w:val="multilevel"/>
    <w:tmpl w:val="37E841AE"/>
    <w:lvl w:ilvl="0">
      <w:start w:val="7"/>
      <w:numFmt w:val="decimal"/>
      <w:lvlText w:val="%1.0"/>
      <w:lvlJc w:val="left"/>
      <w:pPr>
        <w:ind w:left="73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4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2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  <w:b/>
      </w:rPr>
    </w:lvl>
  </w:abstractNum>
  <w:num w:numId="1" w16cid:durableId="171645947">
    <w:abstractNumId w:val="4"/>
  </w:num>
  <w:num w:numId="2" w16cid:durableId="1868983563">
    <w:abstractNumId w:val="2"/>
  </w:num>
  <w:num w:numId="3" w16cid:durableId="1966154383">
    <w:abstractNumId w:val="5"/>
  </w:num>
  <w:num w:numId="4" w16cid:durableId="854197074">
    <w:abstractNumId w:val="6"/>
  </w:num>
  <w:num w:numId="5" w16cid:durableId="1075780062">
    <w:abstractNumId w:val="0"/>
  </w:num>
  <w:num w:numId="6" w16cid:durableId="7722842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4734601">
    <w:abstractNumId w:val="3"/>
  </w:num>
  <w:num w:numId="8" w16cid:durableId="1533035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40E"/>
    <w:rsid w:val="000018C6"/>
    <w:rsid w:val="00005E6D"/>
    <w:rsid w:val="00007B05"/>
    <w:rsid w:val="00017735"/>
    <w:rsid w:val="00022BF1"/>
    <w:rsid w:val="00024AF0"/>
    <w:rsid w:val="00031839"/>
    <w:rsid w:val="00036890"/>
    <w:rsid w:val="00044206"/>
    <w:rsid w:val="0004636C"/>
    <w:rsid w:val="00056883"/>
    <w:rsid w:val="000635DF"/>
    <w:rsid w:val="00065F6E"/>
    <w:rsid w:val="00084DFC"/>
    <w:rsid w:val="00090EDA"/>
    <w:rsid w:val="0009133F"/>
    <w:rsid w:val="00094886"/>
    <w:rsid w:val="000A35B6"/>
    <w:rsid w:val="000A471D"/>
    <w:rsid w:val="000B2F6A"/>
    <w:rsid w:val="000D4060"/>
    <w:rsid w:val="000E0416"/>
    <w:rsid w:val="000E6AE7"/>
    <w:rsid w:val="001032FC"/>
    <w:rsid w:val="00105049"/>
    <w:rsid w:val="00107BDF"/>
    <w:rsid w:val="00112CEC"/>
    <w:rsid w:val="00122D5C"/>
    <w:rsid w:val="0012512D"/>
    <w:rsid w:val="001454D7"/>
    <w:rsid w:val="0015781E"/>
    <w:rsid w:val="00170105"/>
    <w:rsid w:val="001717A2"/>
    <w:rsid w:val="0018044F"/>
    <w:rsid w:val="001867A4"/>
    <w:rsid w:val="00191840"/>
    <w:rsid w:val="001A4466"/>
    <w:rsid w:val="001B078F"/>
    <w:rsid w:val="001B373D"/>
    <w:rsid w:val="001D0AB9"/>
    <w:rsid w:val="001F6A68"/>
    <w:rsid w:val="00203245"/>
    <w:rsid w:val="00203848"/>
    <w:rsid w:val="00207B23"/>
    <w:rsid w:val="00220C7C"/>
    <w:rsid w:val="00247D60"/>
    <w:rsid w:val="002815ED"/>
    <w:rsid w:val="00281848"/>
    <w:rsid w:val="002A76B3"/>
    <w:rsid w:val="002B0264"/>
    <w:rsid w:val="002B5A4B"/>
    <w:rsid w:val="002C3E1B"/>
    <w:rsid w:val="002E02B6"/>
    <w:rsid w:val="00311A6C"/>
    <w:rsid w:val="00324F17"/>
    <w:rsid w:val="0035675A"/>
    <w:rsid w:val="00363FA3"/>
    <w:rsid w:val="00366DEF"/>
    <w:rsid w:val="00397D35"/>
    <w:rsid w:val="003A51B4"/>
    <w:rsid w:val="003A60D8"/>
    <w:rsid w:val="003C5B87"/>
    <w:rsid w:val="0041440F"/>
    <w:rsid w:val="00421AD7"/>
    <w:rsid w:val="00430348"/>
    <w:rsid w:val="0044731F"/>
    <w:rsid w:val="0047697A"/>
    <w:rsid w:val="00476FF1"/>
    <w:rsid w:val="004775B4"/>
    <w:rsid w:val="004A7211"/>
    <w:rsid w:val="004B26B6"/>
    <w:rsid w:val="004C2037"/>
    <w:rsid w:val="004C5982"/>
    <w:rsid w:val="004D275A"/>
    <w:rsid w:val="00526106"/>
    <w:rsid w:val="00546B9C"/>
    <w:rsid w:val="00563194"/>
    <w:rsid w:val="00567AF6"/>
    <w:rsid w:val="005751B6"/>
    <w:rsid w:val="00580822"/>
    <w:rsid w:val="00587FAD"/>
    <w:rsid w:val="00593723"/>
    <w:rsid w:val="005B13A5"/>
    <w:rsid w:val="005B5BB8"/>
    <w:rsid w:val="005B655A"/>
    <w:rsid w:val="005D2D8E"/>
    <w:rsid w:val="005E0293"/>
    <w:rsid w:val="005E2384"/>
    <w:rsid w:val="005E29E7"/>
    <w:rsid w:val="005E61F4"/>
    <w:rsid w:val="006009C1"/>
    <w:rsid w:val="006016CC"/>
    <w:rsid w:val="00613860"/>
    <w:rsid w:val="006259AA"/>
    <w:rsid w:val="00636DBC"/>
    <w:rsid w:val="0064081E"/>
    <w:rsid w:val="00654BCB"/>
    <w:rsid w:val="00661334"/>
    <w:rsid w:val="006642AC"/>
    <w:rsid w:val="0067322F"/>
    <w:rsid w:val="00675082"/>
    <w:rsid w:val="00682000"/>
    <w:rsid w:val="0068420A"/>
    <w:rsid w:val="00687A3B"/>
    <w:rsid w:val="00690A68"/>
    <w:rsid w:val="006933A6"/>
    <w:rsid w:val="006937D8"/>
    <w:rsid w:val="006B6EB1"/>
    <w:rsid w:val="006C4354"/>
    <w:rsid w:val="006C70CB"/>
    <w:rsid w:val="006E449C"/>
    <w:rsid w:val="006F3783"/>
    <w:rsid w:val="00702448"/>
    <w:rsid w:val="00733EF0"/>
    <w:rsid w:val="007642DF"/>
    <w:rsid w:val="00764AF7"/>
    <w:rsid w:val="00775372"/>
    <w:rsid w:val="007B052A"/>
    <w:rsid w:val="007C7737"/>
    <w:rsid w:val="007D02EB"/>
    <w:rsid w:val="007E3DA8"/>
    <w:rsid w:val="007F68A6"/>
    <w:rsid w:val="00800CE1"/>
    <w:rsid w:val="00813E24"/>
    <w:rsid w:val="00813E29"/>
    <w:rsid w:val="00825E1D"/>
    <w:rsid w:val="00835D96"/>
    <w:rsid w:val="008421C9"/>
    <w:rsid w:val="008433AF"/>
    <w:rsid w:val="00855787"/>
    <w:rsid w:val="0086563D"/>
    <w:rsid w:val="00873850"/>
    <w:rsid w:val="00890634"/>
    <w:rsid w:val="008A28BB"/>
    <w:rsid w:val="008A6DC0"/>
    <w:rsid w:val="008D2A18"/>
    <w:rsid w:val="0091335D"/>
    <w:rsid w:val="009350B6"/>
    <w:rsid w:val="0094477D"/>
    <w:rsid w:val="00952FA3"/>
    <w:rsid w:val="00956AFE"/>
    <w:rsid w:val="00971830"/>
    <w:rsid w:val="00994654"/>
    <w:rsid w:val="00997247"/>
    <w:rsid w:val="009A440B"/>
    <w:rsid w:val="00A177D2"/>
    <w:rsid w:val="00A17B1D"/>
    <w:rsid w:val="00A235FA"/>
    <w:rsid w:val="00A23FE6"/>
    <w:rsid w:val="00A3039C"/>
    <w:rsid w:val="00A377DA"/>
    <w:rsid w:val="00A44A3A"/>
    <w:rsid w:val="00A45596"/>
    <w:rsid w:val="00A50BC4"/>
    <w:rsid w:val="00A55373"/>
    <w:rsid w:val="00A71E14"/>
    <w:rsid w:val="00A735C8"/>
    <w:rsid w:val="00AA4189"/>
    <w:rsid w:val="00AB7FDB"/>
    <w:rsid w:val="00AD04FA"/>
    <w:rsid w:val="00AD62FA"/>
    <w:rsid w:val="00AF1499"/>
    <w:rsid w:val="00AF5521"/>
    <w:rsid w:val="00B062EB"/>
    <w:rsid w:val="00B14B08"/>
    <w:rsid w:val="00B2373C"/>
    <w:rsid w:val="00B25B26"/>
    <w:rsid w:val="00B30F6D"/>
    <w:rsid w:val="00B36E8E"/>
    <w:rsid w:val="00B61FA5"/>
    <w:rsid w:val="00B65777"/>
    <w:rsid w:val="00B77068"/>
    <w:rsid w:val="00B81C53"/>
    <w:rsid w:val="00B94B7C"/>
    <w:rsid w:val="00BA04DF"/>
    <w:rsid w:val="00BB6E93"/>
    <w:rsid w:val="00BB789C"/>
    <w:rsid w:val="00BD2AB7"/>
    <w:rsid w:val="00BD4CD2"/>
    <w:rsid w:val="00BF2564"/>
    <w:rsid w:val="00BF284A"/>
    <w:rsid w:val="00C04AA5"/>
    <w:rsid w:val="00C135DB"/>
    <w:rsid w:val="00C219E5"/>
    <w:rsid w:val="00C4585C"/>
    <w:rsid w:val="00C53C38"/>
    <w:rsid w:val="00C5699A"/>
    <w:rsid w:val="00C7508A"/>
    <w:rsid w:val="00CD05BF"/>
    <w:rsid w:val="00CD3C36"/>
    <w:rsid w:val="00CE55C7"/>
    <w:rsid w:val="00CE6350"/>
    <w:rsid w:val="00CF09FE"/>
    <w:rsid w:val="00D041C5"/>
    <w:rsid w:val="00D0597D"/>
    <w:rsid w:val="00D2276D"/>
    <w:rsid w:val="00D37AD2"/>
    <w:rsid w:val="00D52807"/>
    <w:rsid w:val="00D57748"/>
    <w:rsid w:val="00D81F3B"/>
    <w:rsid w:val="00D831D8"/>
    <w:rsid w:val="00DA29E1"/>
    <w:rsid w:val="00DC6559"/>
    <w:rsid w:val="00DD04C5"/>
    <w:rsid w:val="00DF0271"/>
    <w:rsid w:val="00E16C1A"/>
    <w:rsid w:val="00E22E57"/>
    <w:rsid w:val="00E41948"/>
    <w:rsid w:val="00E7640E"/>
    <w:rsid w:val="00E90CFF"/>
    <w:rsid w:val="00E9227D"/>
    <w:rsid w:val="00E96242"/>
    <w:rsid w:val="00EC5961"/>
    <w:rsid w:val="00ED07CF"/>
    <w:rsid w:val="00ED57DF"/>
    <w:rsid w:val="00ED67CD"/>
    <w:rsid w:val="00F04B2E"/>
    <w:rsid w:val="00F12018"/>
    <w:rsid w:val="00F17BC8"/>
    <w:rsid w:val="00F31C93"/>
    <w:rsid w:val="00F40518"/>
    <w:rsid w:val="00F40680"/>
    <w:rsid w:val="00F66BDE"/>
    <w:rsid w:val="00F7020A"/>
    <w:rsid w:val="00FA33DB"/>
    <w:rsid w:val="00FA498B"/>
    <w:rsid w:val="00FC181A"/>
    <w:rsid w:val="00FC2FE7"/>
    <w:rsid w:val="00FE409B"/>
    <w:rsid w:val="00FF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888BAC"/>
  <w15:chartTrackingRefBased/>
  <w15:docId w15:val="{29497F1B-10E3-41DB-B8C2-920360904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6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40E"/>
  </w:style>
  <w:style w:type="paragraph" w:styleId="Footer">
    <w:name w:val="footer"/>
    <w:basedOn w:val="Normal"/>
    <w:link w:val="FooterChar"/>
    <w:uiPriority w:val="99"/>
    <w:unhideWhenUsed/>
    <w:rsid w:val="00E76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40E"/>
  </w:style>
  <w:style w:type="table" w:styleId="TableGrid">
    <w:name w:val="Table Grid"/>
    <w:basedOn w:val="TableNormal"/>
    <w:uiPriority w:val="59"/>
    <w:rsid w:val="00E76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">
    <w:name w:val="Grid Table 6 Colorful"/>
    <w:basedOn w:val="TableNormal"/>
    <w:uiPriority w:val="51"/>
    <w:rsid w:val="00E764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324F17"/>
    <w:pPr>
      <w:ind w:left="720"/>
      <w:contextualSpacing/>
    </w:pPr>
  </w:style>
  <w:style w:type="table" w:customStyle="1" w:styleId="GridTable6Colorful1">
    <w:name w:val="Grid Table 6 Colorful1"/>
    <w:basedOn w:val="TableNormal"/>
    <w:next w:val="GridTable6Colorful"/>
    <w:uiPriority w:val="51"/>
    <w:rsid w:val="004B26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635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5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5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9F71E0A635C947882F23620C1497B2" ma:contentTypeVersion="13" ma:contentTypeDescription="Create a new document." ma:contentTypeScope="" ma:versionID="a2962fdb250cba0cf2eb6aa54ecfbafb">
  <xsd:schema xmlns:xsd="http://www.w3.org/2001/XMLSchema" xmlns:xs="http://www.w3.org/2001/XMLSchema" xmlns:p="http://schemas.microsoft.com/office/2006/metadata/properties" xmlns:ns3="b626b8e9-b4bf-41e9-a919-f9d2106c607a" xmlns:ns4="3415d548-1e98-4a48-84a4-622b68c85446" targetNamespace="http://schemas.microsoft.com/office/2006/metadata/properties" ma:root="true" ma:fieldsID="044fe502ea6e0885b7211f891469660e" ns3:_="" ns4:_="">
    <xsd:import namespace="b626b8e9-b4bf-41e9-a919-f9d2106c607a"/>
    <xsd:import namespace="3415d548-1e98-4a48-84a4-622b68c854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6b8e9-b4bf-41e9-a919-f9d2106c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5d548-1e98-4a48-84a4-622b68c8544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C7A970-07FB-4D49-8D50-1545CFCDEF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3DBCE0-864F-4943-AF7F-D9F95EE6C7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7F290A-129C-43C9-B8A6-3D4ACA4E0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6b8e9-b4bf-41e9-a919-f9d2106c607a"/>
    <ds:schemaRef ds:uri="3415d548-1e98-4a48-84a4-622b68c854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</dc:creator>
  <cp:keywords/>
  <dc:description/>
  <cp:lastModifiedBy>Roland Pilar</cp:lastModifiedBy>
  <cp:revision>42</cp:revision>
  <cp:lastPrinted>2020-09-23T20:28:00Z</cp:lastPrinted>
  <dcterms:created xsi:type="dcterms:W3CDTF">2020-10-15T02:51:00Z</dcterms:created>
  <dcterms:modified xsi:type="dcterms:W3CDTF">2023-03-15T13:36:00Z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0x010100D69F71E0A635C947882F23620C1497B2</vt:lpwstr>
  </property>
</Properties>
</file>