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Spec="center" w:tblpY="3141"/>
        <w:tblW w:w="625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600"/>
        <w:gridCol w:w="1588"/>
        <w:gridCol w:w="3420"/>
      </w:tblGrid>
      <w:tr w:rsidR="00437187" w:rsidRPr="00437187" w14:paraId="2EC36CD3" w14:textId="77777777" w:rsidTr="73CCAB3F">
        <w:trPr>
          <w:trHeight w:val="271"/>
          <w:jc w:val="center"/>
        </w:trPr>
        <w:tc>
          <w:tcPr>
            <w:tcW w:w="6254" w:type="dxa"/>
            <w:gridSpan w:val="4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A050307" w14:textId="77777777" w:rsidR="00437187" w:rsidRPr="00437187" w:rsidRDefault="00437187" w:rsidP="00437187">
            <w:pPr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Nutrition Facts</w:t>
            </w:r>
          </w:p>
        </w:tc>
      </w:tr>
      <w:tr w:rsidR="00437187" w:rsidRPr="00437187" w14:paraId="21948EC6" w14:textId="77777777" w:rsidTr="73CCAB3F">
        <w:trPr>
          <w:trHeight w:val="271"/>
          <w:jc w:val="center"/>
        </w:trPr>
        <w:tc>
          <w:tcPr>
            <w:tcW w:w="6254" w:type="dxa"/>
            <w:gridSpan w:val="4"/>
            <w:shd w:val="clear" w:color="auto" w:fill="FFFFFF" w:themeFill="background1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14:paraId="73CFA2BA" w14:textId="77777777" w:rsidR="00437187" w:rsidRPr="00437187" w:rsidRDefault="00437187" w:rsidP="00437187">
            <w:pPr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Serving Size</w:t>
            </w:r>
          </w:p>
        </w:tc>
      </w:tr>
      <w:tr w:rsidR="00437187" w:rsidRPr="00437187" w14:paraId="5E23000D" w14:textId="77777777" w:rsidTr="73CCAB3F">
        <w:trPr>
          <w:trHeight w:val="271"/>
          <w:jc w:val="center"/>
        </w:trPr>
        <w:tc>
          <w:tcPr>
            <w:tcW w:w="6254" w:type="dxa"/>
            <w:gridSpan w:val="4"/>
            <w:shd w:val="clear" w:color="auto" w:fill="FFFFFF" w:themeFill="background1"/>
            <w:tcMar>
              <w:top w:w="15" w:type="dxa"/>
              <w:left w:w="15" w:type="dxa"/>
              <w:bottom w:w="75" w:type="dxa"/>
              <w:right w:w="0" w:type="dxa"/>
            </w:tcMar>
            <w:vAlign w:val="center"/>
            <w:hideMark/>
          </w:tcPr>
          <w:p w14:paraId="08124EC9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 xml:space="preserve">1 </w:t>
            </w:r>
            <w:r w:rsidR="00DE5DCA"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tbsp.</w:t>
            </w: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 (14g)</w:t>
            </w:r>
          </w:p>
        </w:tc>
      </w:tr>
      <w:tr w:rsidR="00437187" w:rsidRPr="00437187" w14:paraId="672A6659" w14:textId="77777777" w:rsidTr="73CCAB3F">
        <w:trPr>
          <w:trHeight w:val="12"/>
          <w:jc w:val="center"/>
        </w:trPr>
        <w:tc>
          <w:tcPr>
            <w:tcW w:w="6254" w:type="dxa"/>
            <w:gridSpan w:val="4"/>
            <w:tcBorders>
              <w:top w:val="single" w:sz="4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A37501D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</w:p>
        </w:tc>
      </w:tr>
      <w:tr w:rsidR="00437187" w:rsidRPr="00437187" w14:paraId="3B1CB763" w14:textId="77777777" w:rsidTr="73CCAB3F">
        <w:trPr>
          <w:trHeight w:val="440"/>
          <w:jc w:val="center"/>
        </w:trPr>
        <w:tc>
          <w:tcPr>
            <w:tcW w:w="2834" w:type="dxa"/>
            <w:gridSpan w:val="3"/>
            <w:shd w:val="clear" w:color="auto" w:fill="FFFFFF" w:themeFill="background1"/>
            <w:vAlign w:val="center"/>
            <w:hideMark/>
          </w:tcPr>
          <w:p w14:paraId="1E0BDF6E" w14:textId="77777777" w:rsidR="00437187" w:rsidRPr="00437187" w:rsidRDefault="00437187" w:rsidP="00437187">
            <w:pPr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Calories</w:t>
            </w:r>
          </w:p>
        </w:tc>
        <w:tc>
          <w:tcPr>
            <w:tcW w:w="342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8039C" w14:textId="77777777" w:rsidR="00437187" w:rsidRPr="00437187" w:rsidRDefault="00437187" w:rsidP="00437187">
            <w:pPr>
              <w:spacing w:after="180"/>
              <w:ind w:right="75"/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120</w:t>
            </w:r>
          </w:p>
        </w:tc>
      </w:tr>
      <w:tr w:rsidR="00437187" w:rsidRPr="00437187" w14:paraId="679C83E2" w14:textId="77777777" w:rsidTr="73CCAB3F">
        <w:trPr>
          <w:trHeight w:val="258"/>
          <w:jc w:val="center"/>
        </w:trPr>
        <w:tc>
          <w:tcPr>
            <w:tcW w:w="6254" w:type="dxa"/>
            <w:gridSpan w:val="4"/>
            <w:tcBorders>
              <w:top w:val="single" w:sz="36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7D82467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% Daily Value *</w:t>
            </w:r>
          </w:p>
        </w:tc>
      </w:tr>
      <w:tr w:rsidR="00437187" w:rsidRPr="00437187" w14:paraId="46C8BC8A" w14:textId="77777777" w:rsidTr="73CCAB3F">
        <w:trPr>
          <w:trHeight w:val="258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B373736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Total Fat</w:t>
            </w: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 13.6g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06D7059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17%</w:t>
            </w:r>
          </w:p>
        </w:tc>
      </w:tr>
      <w:tr w:rsidR="00437187" w:rsidRPr="00437187" w14:paraId="4CC90ED6" w14:textId="77777777" w:rsidTr="73CCAB3F">
        <w:trPr>
          <w:trHeight w:val="271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00FDD2EB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Saturated Fat 2.1g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E5E850A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11%</w:t>
            </w:r>
          </w:p>
        </w:tc>
      </w:tr>
      <w:tr w:rsidR="00437187" w:rsidRPr="00437187" w14:paraId="0D33378A" w14:textId="77777777" w:rsidTr="73CCAB3F">
        <w:trPr>
          <w:trHeight w:val="258"/>
          <w:jc w:val="center"/>
        </w:trPr>
        <w:tc>
          <w:tcPr>
            <w:tcW w:w="6254" w:type="dxa"/>
            <w:gridSpan w:val="4"/>
            <w:tcBorders>
              <w:bottom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C1EC2EF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i/>
                <w:iCs/>
                <w:color w:val="444445"/>
                <w:sz w:val="22"/>
                <w:szCs w:val="22"/>
              </w:rPr>
              <w:t>Trans</w:t>
            </w: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 Fat 0.1g</w:t>
            </w:r>
          </w:p>
        </w:tc>
      </w:tr>
      <w:tr w:rsidR="00437187" w:rsidRPr="00437187" w14:paraId="3AA19A91" w14:textId="77777777" w:rsidTr="73CCAB3F">
        <w:trPr>
          <w:trHeight w:val="258"/>
          <w:jc w:val="center"/>
        </w:trPr>
        <w:tc>
          <w:tcPr>
            <w:tcW w:w="283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8C7E293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Cholesterol</w:t>
            </w: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 0mg</w:t>
            </w:r>
          </w:p>
        </w:tc>
        <w:tc>
          <w:tcPr>
            <w:tcW w:w="342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D414B93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7E965CD4" w14:textId="77777777" w:rsidTr="73CCAB3F">
        <w:trPr>
          <w:trHeight w:val="271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30A0992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Sodium</w:t>
            </w: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 0mg</w:t>
            </w:r>
          </w:p>
        </w:tc>
        <w:tc>
          <w:tcPr>
            <w:tcW w:w="342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018C83E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2BE4F932" w14:textId="77777777" w:rsidTr="73CCAB3F">
        <w:trPr>
          <w:trHeight w:val="258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C35BDEE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Total Carbohydrate</w:t>
            </w: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 0g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EEA4D56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7EF4F13E" w14:textId="77777777" w:rsidTr="73CCAB3F">
        <w:trPr>
          <w:trHeight w:val="258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ADA9ED1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Dietary Fiber 0g</w:t>
            </w:r>
          </w:p>
        </w:tc>
        <w:tc>
          <w:tcPr>
            <w:tcW w:w="3420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418A138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4AE11E1D" w14:textId="77777777" w:rsidTr="73CCAB3F">
        <w:trPr>
          <w:trHeight w:val="258"/>
          <w:jc w:val="center"/>
        </w:trPr>
        <w:tc>
          <w:tcPr>
            <w:tcW w:w="2834" w:type="dxa"/>
            <w:gridSpan w:val="3"/>
            <w:tcBorders>
              <w:top w:val="single" w:sz="12" w:space="0" w:color="000000" w:themeColor="text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0D3F83B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Total Sugars 0g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84A9CAB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0%</w:t>
            </w:r>
          </w:p>
        </w:tc>
      </w:tr>
      <w:tr w:rsidR="00437187" w:rsidRPr="00493593" w14:paraId="66538528" w14:textId="77777777" w:rsidTr="73CCAB3F">
        <w:trPr>
          <w:trHeight w:val="544"/>
          <w:jc w:val="center"/>
        </w:trPr>
        <w:tc>
          <w:tcPr>
            <w:tcW w:w="646" w:type="dxa"/>
            <w:shd w:val="clear" w:color="auto" w:fill="FFFFFF" w:themeFill="background1"/>
            <w:vAlign w:val="center"/>
            <w:hideMark/>
          </w:tcPr>
          <w:p w14:paraId="5DAB6C7B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 w:themeFill="background1"/>
            <w:vAlign w:val="center"/>
            <w:hideMark/>
          </w:tcPr>
          <w:p w14:paraId="02EB378F" w14:textId="77777777" w:rsidR="00437187" w:rsidRPr="00437187" w:rsidRDefault="00437187" w:rsidP="00437187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14:paraId="60313A02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Includes --g Added Sugars</w:t>
            </w:r>
          </w:p>
        </w:tc>
        <w:tc>
          <w:tcPr>
            <w:tcW w:w="342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355187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--%</w:t>
            </w:r>
          </w:p>
        </w:tc>
      </w:tr>
      <w:tr w:rsidR="00437187" w:rsidRPr="00437187" w14:paraId="3381172C" w14:textId="77777777" w:rsidTr="73CCAB3F">
        <w:trPr>
          <w:trHeight w:val="271"/>
          <w:jc w:val="center"/>
        </w:trPr>
        <w:tc>
          <w:tcPr>
            <w:tcW w:w="2834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31DA922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Protein</w:t>
            </w: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 0g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B385FE2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b/>
                <w:bCs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08DE6FE8" w14:textId="77777777" w:rsidTr="73CCAB3F">
        <w:trPr>
          <w:trHeight w:val="258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79CF050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Vitamin C 0mg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C7C4B8A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483A1D05" w14:textId="77777777" w:rsidTr="73CCAB3F">
        <w:trPr>
          <w:trHeight w:val="258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24A07E0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Vitamin D 0mcg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BEFDE1A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15F83C43" w14:textId="77777777" w:rsidTr="73CCAB3F">
        <w:trPr>
          <w:trHeight w:val="271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BFA92FF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Iron 0mg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0550101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50E58322" w14:textId="77777777" w:rsidTr="73CCAB3F">
        <w:trPr>
          <w:trHeight w:val="258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30E03CF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Calcium 0mg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A65C63F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10EA7DC8" w14:textId="77777777" w:rsidTr="73CCAB3F">
        <w:trPr>
          <w:trHeight w:val="258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F991D22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Potassium 0mg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FFC760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2B98F56D" w14:textId="77777777" w:rsidTr="73CCAB3F">
        <w:trPr>
          <w:trHeight w:val="258"/>
          <w:jc w:val="center"/>
        </w:trPr>
        <w:tc>
          <w:tcPr>
            <w:tcW w:w="2834" w:type="dxa"/>
            <w:gridSpan w:val="3"/>
            <w:tcBorders>
              <w:bottom w:val="single" w:sz="6" w:space="0" w:color="000000" w:themeColor="text1"/>
            </w:tcBorders>
            <w:shd w:val="clear" w:color="auto" w:fill="FFFFFF" w:themeFill="background1"/>
            <w:noWrap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D825884" w14:textId="77777777" w:rsidR="00437187" w:rsidRPr="00437187" w:rsidRDefault="00437187" w:rsidP="00437187">
            <w:pPr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Phosphorus 0mg</w:t>
            </w:r>
          </w:p>
        </w:tc>
        <w:tc>
          <w:tcPr>
            <w:tcW w:w="3420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44A590A" w14:textId="77777777" w:rsidR="00437187" w:rsidRPr="00437187" w:rsidRDefault="00437187" w:rsidP="00437187">
            <w:pPr>
              <w:jc w:val="right"/>
              <w:rPr>
                <w:rFonts w:eastAsia="Times New Roman" w:cstheme="minorHAnsi"/>
                <w:color w:val="444445"/>
                <w:sz w:val="22"/>
                <w:szCs w:val="22"/>
              </w:rPr>
            </w:pPr>
            <w:r w:rsidRPr="00437187">
              <w:rPr>
                <w:rFonts w:eastAsia="Times New Roman" w:cstheme="minorHAnsi"/>
                <w:color w:val="444445"/>
                <w:sz w:val="22"/>
                <w:szCs w:val="22"/>
              </w:rPr>
              <w:t>0%</w:t>
            </w:r>
          </w:p>
        </w:tc>
      </w:tr>
      <w:tr w:rsidR="00437187" w:rsidRPr="00437187" w14:paraId="2DEF15F5" w14:textId="77777777" w:rsidTr="73CCAB3F">
        <w:trPr>
          <w:trHeight w:val="802"/>
          <w:jc w:val="center"/>
        </w:trPr>
        <w:tc>
          <w:tcPr>
            <w:tcW w:w="6254" w:type="dxa"/>
            <w:gridSpan w:val="4"/>
            <w:tcBorders>
              <w:top w:val="single" w:sz="36" w:space="0" w:color="000000" w:themeColor="text1"/>
            </w:tcBorders>
            <w:shd w:val="clear" w:color="auto" w:fill="FFFFFF" w:themeFill="background1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8A1FF5A" w14:textId="001D9B5C" w:rsidR="00437187" w:rsidRPr="00437187" w:rsidRDefault="00437187" w:rsidP="73CCAB3F">
            <w:pPr>
              <w:rPr>
                <w:rFonts w:eastAsia="Times New Roman"/>
                <w:color w:val="444445"/>
                <w:sz w:val="22"/>
                <w:szCs w:val="22"/>
              </w:rPr>
            </w:pPr>
            <w:r w:rsidRPr="73CCAB3F">
              <w:rPr>
                <w:rFonts w:eastAsia="Times New Roman"/>
                <w:color w:val="444445"/>
                <w:sz w:val="22"/>
                <w:szCs w:val="22"/>
              </w:rPr>
              <w:t xml:space="preserve">*The % Daily Value (DV) tells you how much </w:t>
            </w:r>
            <w:r w:rsidR="7BDEA03F" w:rsidRPr="73CCAB3F">
              <w:rPr>
                <w:rFonts w:eastAsia="Times New Roman"/>
                <w:color w:val="444445"/>
                <w:sz w:val="22"/>
                <w:szCs w:val="22"/>
              </w:rPr>
              <w:t>nutrient</w:t>
            </w:r>
            <w:r w:rsidRPr="73CCAB3F">
              <w:rPr>
                <w:rFonts w:eastAsia="Times New Roman"/>
                <w:color w:val="444445"/>
                <w:sz w:val="22"/>
                <w:szCs w:val="22"/>
              </w:rPr>
              <w:t xml:space="preserve"> in a serving of food contributes to a daily diet. </w:t>
            </w:r>
            <w:bookmarkStart w:id="0" w:name="_Int_kywC4B71"/>
            <w:r w:rsidRPr="73CCAB3F">
              <w:rPr>
                <w:rFonts w:eastAsia="Times New Roman"/>
                <w:color w:val="444445"/>
                <w:sz w:val="22"/>
                <w:szCs w:val="22"/>
              </w:rPr>
              <w:t>2,000 calories</w:t>
            </w:r>
            <w:bookmarkEnd w:id="0"/>
            <w:r w:rsidRPr="73CCAB3F">
              <w:rPr>
                <w:rFonts w:eastAsia="Times New Roman"/>
                <w:color w:val="444445"/>
                <w:sz w:val="22"/>
                <w:szCs w:val="22"/>
              </w:rPr>
              <w:t xml:space="preserve"> a day is used for general nutrition advice.</w:t>
            </w:r>
          </w:p>
        </w:tc>
      </w:tr>
    </w:tbl>
    <w:p w14:paraId="5269696A" w14:textId="77777777" w:rsidR="001906D7" w:rsidRPr="001906D7" w:rsidRDefault="001906D7" w:rsidP="001906D7"/>
    <w:p w14:paraId="15989212" w14:textId="77777777" w:rsidR="001906D7" w:rsidRPr="001906D7" w:rsidRDefault="001906D7" w:rsidP="001906D7"/>
    <w:p w14:paraId="3E6F85DC" w14:textId="77777777" w:rsidR="001906D7" w:rsidRPr="001906D7" w:rsidRDefault="001906D7" w:rsidP="001906D7"/>
    <w:p w14:paraId="5D088AD9" w14:textId="77777777" w:rsidR="001906D7" w:rsidRPr="001906D7" w:rsidRDefault="001906D7" w:rsidP="001906D7"/>
    <w:p w14:paraId="079EE77A" w14:textId="77777777" w:rsidR="001906D7" w:rsidRPr="001906D7" w:rsidRDefault="001906D7" w:rsidP="001906D7"/>
    <w:p w14:paraId="34BD891E" w14:textId="77777777" w:rsidR="001906D7" w:rsidRPr="001906D7" w:rsidRDefault="001906D7" w:rsidP="001906D7"/>
    <w:p w14:paraId="104AFB0B" w14:textId="77777777" w:rsidR="001906D7" w:rsidRPr="001906D7" w:rsidRDefault="001906D7" w:rsidP="001906D7"/>
    <w:p w14:paraId="7DE142CB" w14:textId="77777777" w:rsidR="001906D7" w:rsidRPr="001906D7" w:rsidRDefault="001906D7" w:rsidP="001906D7"/>
    <w:p w14:paraId="4F8694F8" w14:textId="77777777" w:rsidR="001906D7" w:rsidRPr="001906D7" w:rsidRDefault="001906D7" w:rsidP="001906D7"/>
    <w:p w14:paraId="21D2C0F4" w14:textId="77777777" w:rsidR="001906D7" w:rsidRPr="001906D7" w:rsidRDefault="001906D7" w:rsidP="001906D7"/>
    <w:p w14:paraId="358F1ECF" w14:textId="77777777" w:rsidR="001906D7" w:rsidRPr="001906D7" w:rsidRDefault="001906D7" w:rsidP="001906D7"/>
    <w:p w14:paraId="136F3B66" w14:textId="77777777" w:rsidR="001906D7" w:rsidRPr="001906D7" w:rsidRDefault="001906D7" w:rsidP="001906D7"/>
    <w:p w14:paraId="009B1D77" w14:textId="77777777" w:rsidR="001906D7" w:rsidRPr="001906D7" w:rsidRDefault="001906D7" w:rsidP="001906D7"/>
    <w:p w14:paraId="1B6C036B" w14:textId="77777777" w:rsidR="001906D7" w:rsidRPr="001906D7" w:rsidRDefault="001906D7" w:rsidP="001906D7"/>
    <w:p w14:paraId="3B862E5C" w14:textId="77777777" w:rsidR="001906D7" w:rsidRPr="001906D7" w:rsidRDefault="001906D7" w:rsidP="001906D7"/>
    <w:p w14:paraId="031E755B" w14:textId="77777777" w:rsidR="001906D7" w:rsidRPr="001906D7" w:rsidRDefault="001906D7" w:rsidP="001906D7"/>
    <w:p w14:paraId="17C148F0" w14:textId="77777777" w:rsidR="001906D7" w:rsidRPr="001906D7" w:rsidRDefault="001906D7" w:rsidP="001906D7"/>
    <w:p w14:paraId="4621D39E" w14:textId="77777777" w:rsidR="001906D7" w:rsidRPr="001906D7" w:rsidRDefault="001906D7" w:rsidP="001906D7"/>
    <w:p w14:paraId="5C838BC2" w14:textId="77777777" w:rsidR="001906D7" w:rsidRPr="001906D7" w:rsidRDefault="001906D7" w:rsidP="001906D7"/>
    <w:p w14:paraId="2A427D14" w14:textId="77777777" w:rsidR="001906D7" w:rsidRPr="001906D7" w:rsidRDefault="001906D7" w:rsidP="001906D7"/>
    <w:p w14:paraId="50C26046" w14:textId="77777777" w:rsidR="001906D7" w:rsidRPr="001906D7" w:rsidRDefault="001906D7" w:rsidP="001906D7"/>
    <w:p w14:paraId="74A85056" w14:textId="77777777" w:rsidR="001906D7" w:rsidRPr="001906D7" w:rsidRDefault="001906D7" w:rsidP="001906D7"/>
    <w:p w14:paraId="55B63670" w14:textId="77777777" w:rsidR="001906D7" w:rsidRPr="001906D7" w:rsidRDefault="001906D7" w:rsidP="001906D7"/>
    <w:p w14:paraId="7724499C" w14:textId="77777777" w:rsidR="001906D7" w:rsidRPr="001906D7" w:rsidRDefault="001906D7" w:rsidP="001906D7"/>
    <w:p w14:paraId="26A37B2E" w14:textId="77777777" w:rsidR="001906D7" w:rsidRPr="001906D7" w:rsidRDefault="001906D7" w:rsidP="001906D7"/>
    <w:p w14:paraId="2A7085A2" w14:textId="77777777" w:rsidR="001906D7" w:rsidRPr="001906D7" w:rsidRDefault="001906D7" w:rsidP="001906D7"/>
    <w:p w14:paraId="16472F02" w14:textId="77777777" w:rsidR="001906D7" w:rsidRPr="001906D7" w:rsidRDefault="001906D7" w:rsidP="001906D7"/>
    <w:p w14:paraId="78D1EA28" w14:textId="77777777" w:rsidR="001906D7" w:rsidRPr="001906D7" w:rsidRDefault="001906D7" w:rsidP="001906D7"/>
    <w:p w14:paraId="2C45416D" w14:textId="77777777" w:rsidR="001906D7" w:rsidRPr="001906D7" w:rsidRDefault="001906D7" w:rsidP="001906D7"/>
    <w:p w14:paraId="2A346BB3" w14:textId="77777777" w:rsidR="001906D7" w:rsidRPr="001906D7" w:rsidRDefault="001906D7" w:rsidP="001906D7"/>
    <w:p w14:paraId="05A2E835" w14:textId="77777777" w:rsidR="001906D7" w:rsidRPr="001906D7" w:rsidRDefault="001906D7" w:rsidP="001906D7"/>
    <w:p w14:paraId="4A4DA955" w14:textId="77777777" w:rsidR="001906D7" w:rsidRPr="001906D7" w:rsidRDefault="001906D7" w:rsidP="001906D7"/>
    <w:p w14:paraId="03AA5131" w14:textId="77777777" w:rsidR="001906D7" w:rsidRPr="001906D7" w:rsidRDefault="001906D7" w:rsidP="001906D7"/>
    <w:p w14:paraId="78D889D7" w14:textId="77777777" w:rsidR="001906D7" w:rsidRPr="001906D7" w:rsidRDefault="001906D7" w:rsidP="001906D7"/>
    <w:p w14:paraId="26E1D2BE" w14:textId="77777777" w:rsidR="001906D7" w:rsidRPr="001906D7" w:rsidRDefault="001906D7" w:rsidP="001906D7"/>
    <w:p w14:paraId="38C454CF" w14:textId="5DE1DBC9" w:rsidR="001906D7" w:rsidRDefault="001906D7" w:rsidP="001906D7">
      <w:pPr>
        <w:tabs>
          <w:tab w:val="left" w:pos="2700"/>
        </w:tabs>
      </w:pPr>
    </w:p>
    <w:p w14:paraId="27CC191D" w14:textId="77777777" w:rsidR="00CA7EA3" w:rsidRPr="00CA7EA3" w:rsidRDefault="00CA7EA3" w:rsidP="00CA7EA3"/>
    <w:p w14:paraId="0DDAB4D5" w14:textId="77777777" w:rsidR="00CA7EA3" w:rsidRPr="00CA7EA3" w:rsidRDefault="00CA7EA3" w:rsidP="00CA7EA3"/>
    <w:p w14:paraId="3EDC8CF0" w14:textId="77777777" w:rsidR="00CA7EA3" w:rsidRPr="00CA7EA3" w:rsidRDefault="00CA7EA3" w:rsidP="00CA7EA3"/>
    <w:p w14:paraId="5A30DB6D" w14:textId="77777777" w:rsidR="00CA7EA3" w:rsidRPr="00CA7EA3" w:rsidRDefault="00CA7EA3" w:rsidP="00CA7EA3">
      <w:pPr>
        <w:jc w:val="center"/>
      </w:pPr>
    </w:p>
    <w:p w14:paraId="111E5BF7" w14:textId="5438D92E" w:rsidR="00CA7EA3" w:rsidRDefault="00CA7EA3" w:rsidP="00CA7EA3">
      <w:pPr>
        <w:tabs>
          <w:tab w:val="left" w:pos="4770"/>
        </w:tabs>
        <w:jc w:val="center"/>
        <w:rPr>
          <w:b/>
          <w:bCs/>
        </w:rPr>
      </w:pPr>
      <w:r>
        <w:rPr>
          <w:b/>
          <w:bCs/>
        </w:rPr>
        <w:t>Nutrition Facts:</w:t>
      </w:r>
    </w:p>
    <w:p w14:paraId="4DB74892" w14:textId="5E67E4C2" w:rsidR="00CA7EA3" w:rsidRDefault="00CA7EA3" w:rsidP="00CA7EA3">
      <w:pPr>
        <w:tabs>
          <w:tab w:val="left" w:pos="4770"/>
        </w:tabs>
        <w:jc w:val="center"/>
        <w:rPr>
          <w:b/>
          <w:bCs/>
        </w:rPr>
      </w:pPr>
      <w:r>
        <w:rPr>
          <w:b/>
          <w:bCs/>
        </w:rPr>
        <w:t>Product name: Soybean Oil</w:t>
      </w:r>
    </w:p>
    <w:p w14:paraId="4AED6414" w14:textId="7BC51EBB" w:rsidR="00CA7EA3" w:rsidRPr="00CA7EA3" w:rsidRDefault="00CA7EA3" w:rsidP="00CA7EA3">
      <w:pPr>
        <w:tabs>
          <w:tab w:val="left" w:pos="4770"/>
        </w:tabs>
        <w:jc w:val="center"/>
        <w:rPr>
          <w:b/>
          <w:bCs/>
        </w:rPr>
      </w:pPr>
      <w:r>
        <w:rPr>
          <w:b/>
          <w:bCs/>
        </w:rPr>
        <w:t>Ingredients: Soybeans</w:t>
      </w:r>
    </w:p>
    <w:sectPr w:rsidR="00CA7EA3" w:rsidRPr="00CA7EA3" w:rsidSect="00B536F9">
      <w:headerReference w:type="default" r:id="rId11"/>
      <w:footerReference w:type="default" r:id="rId12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9A9A2" w14:textId="77777777" w:rsidR="003B51ED" w:rsidRDefault="003B51ED" w:rsidP="003436B6">
      <w:r>
        <w:separator/>
      </w:r>
    </w:p>
  </w:endnote>
  <w:endnote w:type="continuationSeparator" w:id="0">
    <w:p w14:paraId="5C0432CD" w14:textId="77777777" w:rsidR="003B51ED" w:rsidRDefault="003B51ED" w:rsidP="003436B6">
      <w:r>
        <w:continuationSeparator/>
      </w:r>
    </w:p>
  </w:endnote>
  <w:endnote w:type="continuationNotice" w:id="1">
    <w:p w14:paraId="08240007" w14:textId="77777777" w:rsidR="004A6DF9" w:rsidRDefault="004A6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852A2" w14:textId="77777777" w:rsidR="00B536F9" w:rsidRPr="00C37C5A" w:rsidRDefault="001A4D2A" w:rsidP="00C37C5A">
    <w:pPr>
      <w:ind w:left="720"/>
      <w:jc w:val="center"/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</w:pPr>
    <w:r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  <w:t>15445 36</w:t>
    </w:r>
    <w:r w:rsidRPr="001A4D2A"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  <w:vertAlign w:val="superscript"/>
      </w:rPr>
      <w:t>th</w:t>
    </w:r>
    <w:r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  <w:t xml:space="preserve"> St SE, Casselton, ND  58012</w:t>
    </w:r>
  </w:p>
  <w:p w14:paraId="0E27B00A" w14:textId="77777777" w:rsidR="00822831" w:rsidRDefault="00822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81D4A" w14:textId="77777777" w:rsidR="003B51ED" w:rsidRDefault="003B51ED" w:rsidP="003436B6">
      <w:r>
        <w:separator/>
      </w:r>
    </w:p>
  </w:footnote>
  <w:footnote w:type="continuationSeparator" w:id="0">
    <w:p w14:paraId="2162FC43" w14:textId="77777777" w:rsidR="003B51ED" w:rsidRDefault="003B51ED" w:rsidP="003436B6">
      <w:r>
        <w:continuationSeparator/>
      </w:r>
    </w:p>
  </w:footnote>
  <w:footnote w:type="continuationNotice" w:id="1">
    <w:p w14:paraId="76D72113" w14:textId="77777777" w:rsidR="004A6DF9" w:rsidRDefault="004A6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5A809" w14:textId="77777777" w:rsidR="00B536F9" w:rsidRDefault="003E3016">
    <w:pPr>
      <w:pStyle w:val="Header"/>
    </w:pPr>
    <w:r>
      <w:rPr>
        <w:noProof/>
      </w:rPr>
      <w:drawing>
        <wp:inline distT="0" distB="0" distL="0" distR="0" wp14:anchorId="35AD31B8" wp14:editId="70909102">
          <wp:extent cx="7070342" cy="1235710"/>
          <wp:effectExtent l="0" t="0" r="0" b="254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570" cy="1268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ywC4B71" int2:invalidationBookmarkName="" int2:hashCode="f38ZXhvexR9Hyh" int2:id="IRZs1yn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73447"/>
    <w:multiLevelType w:val="hybridMultilevel"/>
    <w:tmpl w:val="623E4DB2"/>
    <w:lvl w:ilvl="0" w:tplc="38706D66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0C62DB1"/>
    <w:multiLevelType w:val="hybridMultilevel"/>
    <w:tmpl w:val="9606E99E"/>
    <w:lvl w:ilvl="0" w:tplc="2340B0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902398">
    <w:abstractNumId w:val="0"/>
  </w:num>
  <w:num w:numId="2" w16cid:durableId="1299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B6"/>
    <w:rsid w:val="000145DC"/>
    <w:rsid w:val="00082E8E"/>
    <w:rsid w:val="000B1E7C"/>
    <w:rsid w:val="001820F1"/>
    <w:rsid w:val="001906D7"/>
    <w:rsid w:val="00196F35"/>
    <w:rsid w:val="001A4D2A"/>
    <w:rsid w:val="001D1D95"/>
    <w:rsid w:val="001F28D9"/>
    <w:rsid w:val="00225A90"/>
    <w:rsid w:val="002E6394"/>
    <w:rsid w:val="00341D3E"/>
    <w:rsid w:val="003436B6"/>
    <w:rsid w:val="003B51ED"/>
    <w:rsid w:val="003B6148"/>
    <w:rsid w:val="003E3016"/>
    <w:rsid w:val="003E3BC6"/>
    <w:rsid w:val="00437187"/>
    <w:rsid w:val="004755E7"/>
    <w:rsid w:val="00493593"/>
    <w:rsid w:val="004A6DF9"/>
    <w:rsid w:val="00571CD4"/>
    <w:rsid w:val="005862A6"/>
    <w:rsid w:val="0071608E"/>
    <w:rsid w:val="00732725"/>
    <w:rsid w:val="00777B6A"/>
    <w:rsid w:val="00822831"/>
    <w:rsid w:val="0083227E"/>
    <w:rsid w:val="0084040A"/>
    <w:rsid w:val="00880198"/>
    <w:rsid w:val="008B38B8"/>
    <w:rsid w:val="008E1DDC"/>
    <w:rsid w:val="009E5D52"/>
    <w:rsid w:val="00A0403D"/>
    <w:rsid w:val="00A06201"/>
    <w:rsid w:val="00A33049"/>
    <w:rsid w:val="00A4365F"/>
    <w:rsid w:val="00B100B9"/>
    <w:rsid w:val="00B4531E"/>
    <w:rsid w:val="00B536F9"/>
    <w:rsid w:val="00B747A5"/>
    <w:rsid w:val="00BE504F"/>
    <w:rsid w:val="00C37C5A"/>
    <w:rsid w:val="00CA7EA3"/>
    <w:rsid w:val="00CD52DB"/>
    <w:rsid w:val="00D053CE"/>
    <w:rsid w:val="00D137BC"/>
    <w:rsid w:val="00D70555"/>
    <w:rsid w:val="00DE5DCA"/>
    <w:rsid w:val="00E03B50"/>
    <w:rsid w:val="00E70B41"/>
    <w:rsid w:val="00EB27E2"/>
    <w:rsid w:val="00EF29EA"/>
    <w:rsid w:val="00F27513"/>
    <w:rsid w:val="00F93DE0"/>
    <w:rsid w:val="133C25EE"/>
    <w:rsid w:val="136F9B74"/>
    <w:rsid w:val="225CC0DB"/>
    <w:rsid w:val="4152E736"/>
    <w:rsid w:val="574A056D"/>
    <w:rsid w:val="5C5E3F7F"/>
    <w:rsid w:val="73CCAB3F"/>
    <w:rsid w:val="7BDEA03F"/>
    <w:rsid w:val="7C24B0B1"/>
    <w:rsid w:val="7EF89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6C50D"/>
  <w15:chartTrackingRefBased/>
  <w15:docId w15:val="{0902272C-BEE3-4C75-AD14-83C098CA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6B6"/>
  </w:style>
  <w:style w:type="paragraph" w:styleId="Footer">
    <w:name w:val="footer"/>
    <w:basedOn w:val="Normal"/>
    <w:link w:val="FooterChar"/>
    <w:uiPriority w:val="99"/>
    <w:unhideWhenUsed/>
    <w:rsid w:val="00343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6B6"/>
  </w:style>
  <w:style w:type="paragraph" w:styleId="ListParagraph">
    <w:name w:val="List Paragraph"/>
    <w:basedOn w:val="Normal"/>
    <w:uiPriority w:val="34"/>
    <w:qFormat/>
    <w:rsid w:val="00A062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9509D4B2CBB42B2D72AD55D3CE18B" ma:contentTypeVersion="13" ma:contentTypeDescription="Create a new document." ma:contentTypeScope="" ma:versionID="def553d96ebc8803c8306ee63b9854af">
  <xsd:schema xmlns:xsd="http://www.w3.org/2001/XMLSchema" xmlns:xs="http://www.w3.org/2001/XMLSchema" xmlns:p="http://schemas.microsoft.com/office/2006/metadata/properties" xmlns:ns2="d2a5e64e-fb3c-410b-8928-4a4ad565b789" xmlns:ns3="b08ecd75-d14c-41c8-825b-a9e35424e771" targetNamespace="http://schemas.microsoft.com/office/2006/metadata/properties" ma:root="true" ma:fieldsID="335c9f5438c77df9b611bbec09b58e57" ns2:_="" ns3:_="">
    <xsd:import namespace="d2a5e64e-fb3c-410b-8928-4a4ad565b789"/>
    <xsd:import namespace="b08ecd75-d14c-41c8-825b-a9e35424e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5e64e-fb3c-410b-8928-4a4ad565b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ffdb15-6d9f-427e-ad5a-6e3f48338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ecd75-d14c-41c8-825b-a9e35424e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29e9f-3527-4f6d-aace-cdbbf95a8a7f}" ma:internalName="TaxCatchAll" ma:showField="CatchAllData" ma:web="b08ecd75-d14c-41c8-825b-a9e35424e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ecd75-d14c-41c8-825b-a9e35424e771" xsi:nil="true"/>
    <lcf76f155ced4ddcb4097134ff3c332f xmlns="d2a5e64e-fb3c-410b-8928-4a4ad565b7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808837-F9ED-4F41-AF0C-2D251086E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5e64e-fb3c-410b-8928-4a4ad565b789"/>
    <ds:schemaRef ds:uri="b08ecd75-d14c-41c8-825b-a9e35424e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8BA9C-2365-4DFA-A98D-58446DFEB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C90D9-E052-4D1D-B8C8-A76AFE6FB06D}">
  <ds:schemaRefs>
    <ds:schemaRef ds:uri="http://schemas.microsoft.com/office/2006/metadata/properties"/>
    <ds:schemaRef ds:uri="http://schemas.microsoft.com/office/infopath/2007/PartnerControls"/>
    <ds:schemaRef ds:uri="b08ecd75-d14c-41c8-825b-a9e35424e771"/>
    <ds:schemaRef ds:uri="d2a5e64e-fb3c-410b-8928-4a4ad565b789"/>
  </ds:schemaRefs>
</ds:datastoreItem>
</file>

<file path=customXml/itemProps4.xml><?xml version="1.0" encoding="utf-8"?>
<ds:datastoreItem xmlns:ds="http://schemas.openxmlformats.org/officeDocument/2006/customXml" ds:itemID="{F799A26F-FC93-4BCA-B27A-C7DD9A8F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Ladegaillerie</dc:creator>
  <cp:keywords/>
  <dc:description/>
  <cp:lastModifiedBy>Kristen Collins</cp:lastModifiedBy>
  <cp:revision>2</cp:revision>
  <cp:lastPrinted>2023-08-16T17:59:00Z</cp:lastPrinted>
  <dcterms:created xsi:type="dcterms:W3CDTF">2024-07-11T12:51:00Z</dcterms:created>
  <dcterms:modified xsi:type="dcterms:W3CDTF">2024-07-11T12:51:00Z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0x0101006A19509D4B2CBB42B2D72AD55D3CE18B</vt:lpwstr>
  </property>
  <property fmtid="{D5CDD505-2E9C-101B-9397-08002B2CF9AE}" pid="3" name="MediaServiceImageTags">
    <vt:lpwstr/>
  </property>
</Properties>
</file>